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8B4E8" w14:textId="77777777" w:rsidR="00D35D59" w:rsidRDefault="00A10C72">
      <w:pPr>
        <w:spacing w:line="240" w:lineRule="auto"/>
        <w:rPr>
          <w:color w:val="FF0000"/>
          <w:sz w:val="38"/>
          <w:szCs w:val="38"/>
        </w:rPr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68EC38D7" wp14:editId="494D6CA4">
            <wp:simplePos x="0" y="0"/>
            <wp:positionH relativeFrom="column">
              <wp:posOffset>19051</wp:posOffset>
            </wp:positionH>
            <wp:positionV relativeFrom="paragraph">
              <wp:posOffset>114300</wp:posOffset>
            </wp:positionV>
            <wp:extent cx="6858000" cy="688834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>
                      <a:alphaModFix amt="8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883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AF0F2EA" w14:textId="77777777" w:rsidR="00D35D59" w:rsidRDefault="00D35D59">
      <w:pPr>
        <w:spacing w:line="240" w:lineRule="auto"/>
      </w:pPr>
    </w:p>
    <w:tbl>
      <w:tblPr>
        <w:tblStyle w:val="a"/>
        <w:tblW w:w="10800" w:type="dxa"/>
        <w:tblInd w:w="0" w:type="dxa"/>
        <w:tblBorders>
          <w:top w:val="single" w:sz="18" w:space="0" w:color="0B5394"/>
          <w:left w:val="single" w:sz="18" w:space="0" w:color="0B5394"/>
          <w:bottom w:val="single" w:sz="18" w:space="0" w:color="0B5394"/>
          <w:right w:val="single" w:sz="18" w:space="0" w:color="0B5394"/>
          <w:insideH w:val="single" w:sz="18" w:space="0" w:color="0B5394"/>
          <w:insideV w:val="single" w:sz="18" w:space="0" w:color="0B5394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D35D59" w14:paraId="19EB2269" w14:textId="77777777" w:rsidTr="004537F2">
        <w:trPr>
          <w:trHeight w:val="512"/>
        </w:trPr>
        <w:tc>
          <w:tcPr>
            <w:tcW w:w="10800" w:type="dxa"/>
            <w:gridSpan w:val="2"/>
            <w:shd w:val="clear" w:color="auto" w:fill="0B53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3AB2F" w14:textId="5D44993D" w:rsidR="00D35D59" w:rsidRDefault="00A10C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b/>
                <w:color w:val="FFFFFF"/>
                <w:sz w:val="32"/>
                <w:szCs w:val="32"/>
              </w:rPr>
            </w:pPr>
            <w:r>
              <w:rPr>
                <w:rFonts w:ascii="Cambria" w:eastAsia="Cambria" w:hAnsi="Cambria" w:cs="Cambria"/>
                <w:b/>
                <w:color w:val="FFFFFF"/>
                <w:sz w:val="32"/>
                <w:szCs w:val="32"/>
              </w:rPr>
              <w:t>Archdiocese of Baltimore</w:t>
            </w:r>
            <w:r w:rsidR="0025458E">
              <w:rPr>
                <w:rFonts w:ascii="Cambria" w:eastAsia="Cambria" w:hAnsi="Cambria" w:cs="Cambria"/>
                <w:b/>
                <w:color w:val="FFFFFF"/>
                <w:sz w:val="32"/>
                <w:szCs w:val="32"/>
              </w:rPr>
              <w:t xml:space="preserve"> ~ Transition Resources</w:t>
            </w:r>
          </w:p>
        </w:tc>
      </w:tr>
      <w:tr w:rsidR="00BF4969" w14:paraId="3E2E76EC" w14:textId="77777777" w:rsidTr="00743530">
        <w:trPr>
          <w:trHeight w:val="460"/>
        </w:trPr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45A66C" w14:textId="0395E2A2" w:rsidR="00BF4969" w:rsidRDefault="00C45DD8" w:rsidP="007435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5" w:history="1">
              <w:r w:rsidRPr="00935521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Facilities/Real Estate Presentation</w:t>
              </w:r>
            </w:hyperlink>
          </w:p>
        </w:tc>
        <w:tc>
          <w:tcPr>
            <w:tcW w:w="5400" w:type="dxa"/>
            <w:vAlign w:val="center"/>
          </w:tcPr>
          <w:p w14:paraId="2C2C6514" w14:textId="318CE78E" w:rsidR="00BF4969" w:rsidRDefault="00D2333F" w:rsidP="007435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6" w:history="1">
              <w:r w:rsidRPr="00517A3C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Finance and Administration Presentation</w:t>
              </w:r>
            </w:hyperlink>
          </w:p>
        </w:tc>
      </w:tr>
      <w:tr w:rsidR="00BF4969" w14:paraId="55EC8D47" w14:textId="77777777" w:rsidTr="00743530">
        <w:trPr>
          <w:trHeight w:val="440"/>
        </w:trPr>
        <w:tc>
          <w:tcPr>
            <w:tcW w:w="540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0DE76B" w14:textId="2C07CE3E" w:rsidR="00BF4969" w:rsidRDefault="00C45DD8" w:rsidP="007435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7" w:history="1">
              <w:r w:rsidRPr="0056591F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Capital Projects Policies</w:t>
              </w:r>
            </w:hyperlink>
          </w:p>
        </w:tc>
        <w:tc>
          <w:tcPr>
            <w:tcW w:w="5400" w:type="dxa"/>
            <w:shd w:val="clear" w:color="auto" w:fill="C9DAF8"/>
            <w:vAlign w:val="center"/>
          </w:tcPr>
          <w:p w14:paraId="34EBD238" w14:textId="7B41443E" w:rsidR="00BF4969" w:rsidRDefault="002F442E" w:rsidP="007435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New Finance Council Policy</w:t>
            </w:r>
          </w:p>
        </w:tc>
      </w:tr>
      <w:tr w:rsidR="00BF4969" w14:paraId="551E5F24" w14:textId="77777777" w:rsidTr="00743530">
        <w:trPr>
          <w:trHeight w:val="440"/>
        </w:trPr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9C375F" w14:textId="3608382E" w:rsidR="00BF4969" w:rsidRDefault="00065788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8" w:history="1">
              <w:r w:rsidRPr="002D2276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Office of Risk Management Presentation</w:t>
              </w:r>
            </w:hyperlink>
          </w:p>
        </w:tc>
        <w:tc>
          <w:tcPr>
            <w:tcW w:w="5400" w:type="dxa"/>
            <w:vAlign w:val="center"/>
          </w:tcPr>
          <w:p w14:paraId="79A8A066" w14:textId="352E6B35" w:rsidR="00BF4969" w:rsidRDefault="00FF78FF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9" w:history="1">
              <w:r w:rsidRPr="00027182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The Non-Profit Corporation</w:t>
              </w:r>
            </w:hyperlink>
          </w:p>
        </w:tc>
      </w:tr>
      <w:tr w:rsidR="00BF4969" w14:paraId="54F038C4" w14:textId="77777777" w:rsidTr="00743530">
        <w:trPr>
          <w:trHeight w:val="440"/>
        </w:trPr>
        <w:tc>
          <w:tcPr>
            <w:tcW w:w="540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7795AB" w14:textId="23D69074" w:rsidR="00BF4969" w:rsidRDefault="0071137A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10" w:history="1">
              <w:r w:rsidRPr="00622007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Risk Management Policies</w:t>
              </w:r>
            </w:hyperlink>
          </w:p>
        </w:tc>
        <w:tc>
          <w:tcPr>
            <w:tcW w:w="5400" w:type="dxa"/>
            <w:shd w:val="clear" w:color="auto" w:fill="C9DAF8"/>
            <w:vAlign w:val="center"/>
          </w:tcPr>
          <w:p w14:paraId="5E288E84" w14:textId="52573847" w:rsidR="00BF4969" w:rsidRDefault="00FE3D1F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11" w:history="1">
              <w:r w:rsidRPr="009F1EA0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Fiduciary Responsibilities</w:t>
              </w:r>
            </w:hyperlink>
          </w:p>
        </w:tc>
      </w:tr>
      <w:tr w:rsidR="00BF4969" w14:paraId="3F7BCE77" w14:textId="77777777" w:rsidTr="00743530">
        <w:trPr>
          <w:trHeight w:val="440"/>
        </w:trPr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17967C" w14:textId="54D12526" w:rsidR="00BF4969" w:rsidRDefault="0071137A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12" w:history="1">
              <w:r w:rsidRPr="0072320E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Internal Audit Presentation</w:t>
              </w:r>
            </w:hyperlink>
          </w:p>
        </w:tc>
        <w:tc>
          <w:tcPr>
            <w:tcW w:w="5400" w:type="dxa"/>
            <w:vAlign w:val="center"/>
          </w:tcPr>
          <w:p w14:paraId="2B282E0F" w14:textId="3F296485" w:rsidR="00BF4969" w:rsidRDefault="00607352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13" w:history="1">
              <w:r w:rsidR="00027F90" w:rsidRPr="00607352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Tax Matters</w:t>
              </w:r>
            </w:hyperlink>
          </w:p>
        </w:tc>
      </w:tr>
      <w:tr w:rsidR="00BF4969" w14:paraId="7A260F20" w14:textId="77777777" w:rsidTr="00743530">
        <w:trPr>
          <w:trHeight w:val="440"/>
        </w:trPr>
        <w:tc>
          <w:tcPr>
            <w:tcW w:w="540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46BDB0" w14:textId="1289620A" w:rsidR="00BF4969" w:rsidRDefault="00356C1F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14" w:history="1">
              <w:r w:rsidRPr="005C5BF8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Fiscal Services Policies</w:t>
              </w:r>
            </w:hyperlink>
          </w:p>
        </w:tc>
        <w:tc>
          <w:tcPr>
            <w:tcW w:w="5400" w:type="dxa"/>
            <w:shd w:val="clear" w:color="auto" w:fill="C9DAF8"/>
            <w:vAlign w:val="center"/>
          </w:tcPr>
          <w:p w14:paraId="7B40A5D0" w14:textId="40718A1B" w:rsidR="00BF4969" w:rsidRDefault="00027F90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15" w:history="1">
              <w:r w:rsidRPr="00BA289A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Bank Fraud</w:t>
              </w:r>
            </w:hyperlink>
          </w:p>
        </w:tc>
      </w:tr>
      <w:tr w:rsidR="00BF4969" w14:paraId="1BD199C5" w14:textId="77777777" w:rsidTr="00743530">
        <w:trPr>
          <w:trHeight w:val="440"/>
        </w:trPr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AEC09A" w14:textId="3A11115A" w:rsidR="00BF4969" w:rsidRDefault="00C72243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 xml:space="preserve">Transition Checklist for New </w:t>
            </w:r>
            <w:r w:rsidR="00925546"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Leadership</w:t>
            </w:r>
          </w:p>
        </w:tc>
        <w:tc>
          <w:tcPr>
            <w:tcW w:w="5400" w:type="dxa"/>
            <w:vAlign w:val="center"/>
          </w:tcPr>
          <w:p w14:paraId="3C8D826E" w14:textId="7A4D5D67" w:rsidR="00BF4969" w:rsidRDefault="00FA02A2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16" w:history="1">
              <w:r w:rsidRPr="004A00F8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Managi</w:t>
              </w:r>
              <w:r w:rsidR="00BA022E" w:rsidRPr="004A00F8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ng Cash and Investments</w:t>
              </w:r>
            </w:hyperlink>
          </w:p>
        </w:tc>
      </w:tr>
      <w:tr w:rsidR="00C72243" w14:paraId="29920350" w14:textId="77777777" w:rsidTr="00743530">
        <w:trPr>
          <w:trHeight w:val="440"/>
        </w:trPr>
        <w:tc>
          <w:tcPr>
            <w:tcW w:w="540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305446" w14:textId="712D9CBB" w:rsidR="00C72243" w:rsidRDefault="00C72243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17" w:history="1">
              <w:r w:rsidRPr="00346707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Competitive Grants Presentation</w:t>
              </w:r>
            </w:hyperlink>
          </w:p>
        </w:tc>
        <w:tc>
          <w:tcPr>
            <w:tcW w:w="5400" w:type="dxa"/>
            <w:shd w:val="clear" w:color="auto" w:fill="C9DAF8"/>
            <w:vAlign w:val="center"/>
          </w:tcPr>
          <w:p w14:paraId="5A4F26D8" w14:textId="37C0CB87" w:rsidR="00C72243" w:rsidRDefault="00C72243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18" w:history="1">
              <w:r w:rsidRPr="00644A7D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AOB Monetary Asset Categories</w:t>
              </w:r>
            </w:hyperlink>
          </w:p>
        </w:tc>
      </w:tr>
      <w:tr w:rsidR="00C72243" w14:paraId="3C267C32" w14:textId="77777777" w:rsidTr="00743530">
        <w:trPr>
          <w:trHeight w:val="440"/>
        </w:trPr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F6D304" w14:textId="1ACDF538" w:rsidR="00C72243" w:rsidRDefault="00C72243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19" w:history="1">
              <w:r w:rsidRPr="002C219F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Competitive Grant Toolkit</w:t>
              </w:r>
            </w:hyperlink>
          </w:p>
        </w:tc>
        <w:tc>
          <w:tcPr>
            <w:tcW w:w="5400" w:type="dxa"/>
            <w:vAlign w:val="center"/>
          </w:tcPr>
          <w:p w14:paraId="66EA0DF6" w14:textId="1D43EDEC" w:rsidR="00C72243" w:rsidRDefault="002B3AF6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New Shared Expense Policy</w:t>
            </w:r>
          </w:p>
        </w:tc>
      </w:tr>
      <w:tr w:rsidR="00C72243" w14:paraId="3C559CF9" w14:textId="77777777" w:rsidTr="004A3401">
        <w:trPr>
          <w:trHeight w:val="512"/>
        </w:trPr>
        <w:tc>
          <w:tcPr>
            <w:tcW w:w="5400" w:type="dxa"/>
            <w:shd w:val="clear" w:color="auto" w:fill="C6D9F1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9F155D" w14:textId="34E86501" w:rsidR="00C72243" w:rsidRDefault="00C72243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b/>
                <w:color w:val="FFFFFF"/>
                <w:sz w:val="30"/>
                <w:szCs w:val="30"/>
              </w:rPr>
            </w:pPr>
            <w:hyperlink r:id="rId20" w:history="1">
              <w:r w:rsidRPr="001560EB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Competitive Grant Continuum</w:t>
              </w:r>
            </w:hyperlink>
          </w:p>
        </w:tc>
        <w:tc>
          <w:tcPr>
            <w:tcW w:w="5400" w:type="dxa"/>
            <w:shd w:val="clear" w:color="auto" w:fill="C6D9F1" w:themeFill="text2" w:themeFillTint="33"/>
            <w:vAlign w:val="center"/>
          </w:tcPr>
          <w:p w14:paraId="65F32815" w14:textId="63910EDC" w:rsidR="00C72243" w:rsidRPr="002F442E" w:rsidRDefault="002B3AF6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bCs/>
                <w:color w:val="FFFFFF"/>
                <w:sz w:val="24"/>
                <w:szCs w:val="24"/>
              </w:rPr>
            </w:pPr>
            <w:hyperlink r:id="rId21" w:history="1">
              <w:r w:rsidRPr="00DC25F7">
                <w:rPr>
                  <w:rStyle w:val="Hyperlink"/>
                  <w:rFonts w:ascii="Cambria" w:eastAsia="Cambria" w:hAnsi="Cambria" w:cs="Cambria"/>
                  <w:bCs/>
                  <w:sz w:val="24"/>
                  <w:szCs w:val="24"/>
                </w:rPr>
                <w:t>H/R Presentation</w:t>
              </w:r>
            </w:hyperlink>
          </w:p>
        </w:tc>
      </w:tr>
      <w:tr w:rsidR="004010CC" w14:paraId="292FAEE8" w14:textId="77777777" w:rsidTr="004010CC">
        <w:trPr>
          <w:trHeight w:val="512"/>
        </w:trPr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6D8BA9" w14:textId="5D6FCA52" w:rsidR="004010CC" w:rsidRDefault="004010CC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22" w:history="1">
              <w:r w:rsidRPr="00E25FE5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 xml:space="preserve">Regional Controller </w:t>
              </w:r>
              <w:r w:rsidR="002B3AF6" w:rsidRPr="00E25FE5">
                <w:rPr>
                  <w:rStyle w:val="Hyperlink"/>
                  <w:rFonts w:ascii="Cambria" w:eastAsia="Cambria" w:hAnsi="Cambria" w:cs="Cambria"/>
                  <w:sz w:val="24"/>
                  <w:szCs w:val="24"/>
                </w:rPr>
                <w:t>Introduction</w:t>
              </w:r>
            </w:hyperlink>
          </w:p>
        </w:tc>
        <w:tc>
          <w:tcPr>
            <w:tcW w:w="5400" w:type="dxa"/>
            <w:vAlign w:val="center"/>
          </w:tcPr>
          <w:p w14:paraId="309397B4" w14:textId="54475C81" w:rsidR="004010CC" w:rsidRPr="002F442E" w:rsidRDefault="001E0D7D" w:rsidP="00743530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bCs/>
                <w:color w:val="17365D" w:themeColor="text2" w:themeShade="BF"/>
                <w:sz w:val="24"/>
                <w:szCs w:val="24"/>
              </w:rPr>
            </w:pPr>
            <w:hyperlink r:id="rId23" w:history="1">
              <w:r w:rsidRPr="009269A9">
                <w:rPr>
                  <w:rStyle w:val="Hyperlink"/>
                  <w:rFonts w:ascii="Cambria" w:eastAsia="Cambria" w:hAnsi="Cambria" w:cs="Cambria"/>
                  <w:bCs/>
                  <w:sz w:val="24"/>
                  <w:szCs w:val="24"/>
                </w:rPr>
                <w:t>H/R Policies</w:t>
              </w:r>
            </w:hyperlink>
          </w:p>
        </w:tc>
      </w:tr>
      <w:tr w:rsidR="00C72243" w14:paraId="1D66F5FF" w14:textId="77777777" w:rsidTr="0024201D">
        <w:trPr>
          <w:trHeight w:val="449"/>
        </w:trPr>
        <w:tc>
          <w:tcPr>
            <w:tcW w:w="10800" w:type="dxa"/>
            <w:gridSpan w:val="2"/>
            <w:shd w:val="clear" w:color="auto" w:fill="0B53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75E3C" w14:textId="18AA8364" w:rsidR="00C72243" w:rsidRDefault="00C72243" w:rsidP="00C72243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color w:val="FFFFFF"/>
                <w:sz w:val="30"/>
                <w:szCs w:val="30"/>
              </w:rPr>
            </w:pPr>
            <w:r>
              <w:rPr>
                <w:rFonts w:ascii="Cambria" w:eastAsia="Cambria" w:hAnsi="Cambria" w:cs="Cambria"/>
                <w:b/>
                <w:color w:val="FFFFFF"/>
                <w:sz w:val="30"/>
                <w:szCs w:val="30"/>
              </w:rPr>
              <w:t>Contacts</w:t>
            </w:r>
          </w:p>
        </w:tc>
      </w:tr>
      <w:tr w:rsidR="00C72243" w14:paraId="4048931A" w14:textId="77777777" w:rsidTr="00D90D16">
        <w:trPr>
          <w:trHeight w:val="386"/>
        </w:trPr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F7F515" w14:textId="77ECC3BA" w:rsidR="00C72243" w:rsidRPr="00CD5955" w:rsidRDefault="00825F34" w:rsidP="00D90D16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</w:pPr>
            <w:hyperlink r:id="rId24" w:history="1">
              <w:r w:rsidRPr="00CD5955">
                <w:rPr>
                  <w:rStyle w:val="Hyperlink"/>
                  <w:rFonts w:ascii="Times New Roman" w:eastAsia="Cambria" w:hAnsi="Times New Roman" w:cs="Times New Roman"/>
                  <w:b/>
                  <w:bCs/>
                  <w:color w:val="17365D" w:themeColor="text2" w:themeShade="BF"/>
                </w:rPr>
                <w:t>John Matera</w:t>
              </w:r>
            </w:hyperlink>
            <w:r w:rsidR="002E2770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:</w:t>
            </w:r>
            <w:r w:rsidR="00983A77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 xml:space="preserve">  410</w:t>
            </w:r>
            <w:r w:rsidR="00CD5955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.</w:t>
            </w:r>
            <w:r w:rsidR="00983A77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547</w:t>
            </w:r>
            <w:r w:rsidR="00CD5955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.</w:t>
            </w:r>
            <w:r w:rsidR="00983A77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5442</w:t>
            </w:r>
            <w:r w:rsidR="00C8598F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 xml:space="preserve"> – CFO</w:t>
            </w: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81D801" w14:textId="253BDE90" w:rsidR="00C72243" w:rsidRPr="00804282" w:rsidRDefault="00C72243" w:rsidP="00D90D16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b/>
                <w:bCs/>
                <w:color w:val="073763"/>
              </w:rPr>
            </w:pPr>
            <w:hyperlink r:id="rId25">
              <w:r w:rsidRPr="00804282">
                <w:rPr>
                  <w:rFonts w:ascii="Times New Roman" w:eastAsia="Cambria" w:hAnsi="Times New Roman" w:cs="Times New Roman"/>
                  <w:b/>
                  <w:bCs/>
                  <w:color w:val="17365D" w:themeColor="text2" w:themeShade="BF"/>
                  <w:u w:val="single"/>
                </w:rPr>
                <w:t>Jason Geisinger</w:t>
              </w:r>
            </w:hyperlink>
            <w:r w:rsidRPr="00804282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:  410.625.8443 – Internal Audit</w:t>
            </w:r>
          </w:p>
        </w:tc>
      </w:tr>
      <w:tr w:rsidR="00C72243" w14:paraId="34ED8131" w14:textId="77777777" w:rsidTr="00D90D16">
        <w:trPr>
          <w:trHeight w:val="440"/>
        </w:trPr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402649" w14:textId="402A76A0" w:rsidR="00C72243" w:rsidRPr="00CD5955" w:rsidRDefault="00825F34" w:rsidP="00D90D16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</w:pPr>
            <w:hyperlink r:id="rId26" w:history="1">
              <w:r w:rsidRPr="00CD5955">
                <w:rPr>
                  <w:rStyle w:val="Hyperlink"/>
                  <w:rFonts w:ascii="Times New Roman" w:eastAsia="Cambria" w:hAnsi="Times New Roman" w:cs="Times New Roman"/>
                  <w:b/>
                  <w:bCs/>
                  <w:color w:val="17365D" w:themeColor="text2" w:themeShade="BF"/>
                </w:rPr>
                <w:t>Mary Pat Stoval</w:t>
              </w:r>
            </w:hyperlink>
            <w:r w:rsidR="002E2770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:</w:t>
            </w:r>
            <w:r w:rsidR="00C8598F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 xml:space="preserve">  410</w:t>
            </w:r>
            <w:r w:rsidR="00CD5955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.</w:t>
            </w:r>
            <w:r w:rsidR="00C8598F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547</w:t>
            </w:r>
            <w:r w:rsidR="00CD5955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.</w:t>
            </w:r>
            <w:r w:rsidR="00C8598F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530</w:t>
            </w:r>
            <w:r w:rsidR="00B87B0F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8</w:t>
            </w:r>
            <w:r w:rsidR="006E59B4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 xml:space="preserve"> – Director of Finance</w:t>
            </w: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099031" w14:textId="3B44859D" w:rsidR="00C72243" w:rsidRPr="00492926" w:rsidRDefault="00743530" w:rsidP="00D90D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</w:pPr>
            <w:hyperlink r:id="rId27" w:history="1">
              <w:r w:rsidRPr="00492926">
                <w:rPr>
                  <w:rStyle w:val="Hyperlink"/>
                  <w:rFonts w:ascii="Times New Roman" w:eastAsia="Cambria" w:hAnsi="Times New Roman" w:cs="Times New Roman"/>
                  <w:b/>
                  <w:bCs/>
                  <w:color w:val="17365D" w:themeColor="text2" w:themeShade="BF"/>
                </w:rPr>
                <w:t>Marcus Madsen</w:t>
              </w:r>
            </w:hyperlink>
            <w:r w:rsidR="00BE01C7" w:rsidRPr="00492926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:</w:t>
            </w:r>
            <w:r w:rsidR="00A71586" w:rsidRPr="00492926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 xml:space="preserve">  410.547.5539 – Director of IT</w:t>
            </w:r>
          </w:p>
        </w:tc>
      </w:tr>
      <w:tr w:rsidR="00C72243" w14:paraId="627B0296" w14:textId="77777777" w:rsidTr="00D90D16">
        <w:trPr>
          <w:trHeight w:val="440"/>
        </w:trPr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820307" w14:textId="09C0B19E" w:rsidR="00C72243" w:rsidRPr="00CD5955" w:rsidRDefault="00825F34" w:rsidP="00D90D16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</w:pPr>
            <w:hyperlink r:id="rId28" w:history="1">
              <w:r w:rsidRPr="00CD5955">
                <w:rPr>
                  <w:rStyle w:val="Hyperlink"/>
                  <w:rFonts w:ascii="Times New Roman" w:eastAsia="Cambria" w:hAnsi="Times New Roman" w:cs="Times New Roman"/>
                  <w:b/>
                  <w:bCs/>
                  <w:color w:val="17365D" w:themeColor="text2" w:themeShade="BF"/>
                </w:rPr>
                <w:t>Daniel Bowles</w:t>
              </w:r>
            </w:hyperlink>
            <w:r w:rsidR="002E2770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:</w:t>
            </w:r>
            <w:r w:rsidR="00153F93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 xml:space="preserve"> </w:t>
            </w:r>
            <w:r w:rsidR="005D14E8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410</w:t>
            </w:r>
            <w:r w:rsidR="00CD5955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.</w:t>
            </w:r>
            <w:r w:rsidR="005D14E8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547</w:t>
            </w:r>
            <w:r w:rsidR="00CD5955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.</w:t>
            </w:r>
            <w:r w:rsidR="005D14E8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5350 - Controller</w:t>
            </w: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BAEF4C" w14:textId="7282ACBA" w:rsidR="00743530" w:rsidRPr="00492926" w:rsidRDefault="00BE01C7" w:rsidP="00D90D16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</w:pPr>
            <w:hyperlink r:id="rId29" w:history="1">
              <w:r w:rsidRPr="00492926">
                <w:rPr>
                  <w:rStyle w:val="Hyperlink"/>
                  <w:rFonts w:ascii="Times New Roman" w:eastAsia="Cambria" w:hAnsi="Times New Roman" w:cs="Times New Roman"/>
                  <w:b/>
                  <w:bCs/>
                  <w:color w:val="17365D" w:themeColor="text2" w:themeShade="BF"/>
                </w:rPr>
                <w:t>Ernestine Hopkins</w:t>
              </w:r>
            </w:hyperlink>
            <w:r w:rsidRPr="00492926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 xml:space="preserve">: </w:t>
            </w:r>
            <w:r w:rsidR="00B4389E" w:rsidRPr="00492926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210.782.2482 – Grants M</w:t>
            </w:r>
            <w:r w:rsidR="00D35CE7" w:rsidRPr="00492926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anager</w:t>
            </w:r>
          </w:p>
        </w:tc>
      </w:tr>
      <w:tr w:rsidR="00C72243" w14:paraId="78117055" w14:textId="77777777" w:rsidTr="00D90D16">
        <w:trPr>
          <w:trHeight w:val="440"/>
        </w:trPr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1F1560" w14:textId="2B35661F" w:rsidR="00C72243" w:rsidRPr="00CD5955" w:rsidRDefault="00825F34" w:rsidP="00D90D16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</w:pPr>
            <w:hyperlink r:id="rId30" w:history="1">
              <w:r w:rsidRPr="00CD5955">
                <w:rPr>
                  <w:rStyle w:val="Hyperlink"/>
                  <w:rFonts w:ascii="Times New Roman" w:eastAsia="Cambria" w:hAnsi="Times New Roman" w:cs="Times New Roman"/>
                  <w:b/>
                  <w:bCs/>
                  <w:color w:val="17365D" w:themeColor="text2" w:themeShade="BF"/>
                </w:rPr>
                <w:t>Ashley Conley</w:t>
              </w:r>
            </w:hyperlink>
            <w:r w:rsidR="00674E2D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: 410</w:t>
            </w:r>
            <w:r w:rsidR="00CD5955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.</w:t>
            </w:r>
            <w:r w:rsidR="00674E2D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960</w:t>
            </w:r>
            <w:r w:rsidR="00CD5955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.</w:t>
            </w:r>
            <w:r w:rsidR="00674E2D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1292 –</w:t>
            </w:r>
            <w:r w:rsidR="006E59B4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 xml:space="preserve"> Parish</w:t>
            </w:r>
            <w:r w:rsidR="00D35CE7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/</w:t>
            </w:r>
            <w:r w:rsidR="006E59B4" w:rsidRPr="00CD5955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School Finance</w:t>
            </w: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83D865" w14:textId="49516D67" w:rsidR="00C72243" w:rsidRPr="00492926" w:rsidRDefault="00743530" w:rsidP="00D90D16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</w:pPr>
            <w:hyperlink r:id="rId31" w:history="1">
              <w:r w:rsidRPr="00492926">
                <w:rPr>
                  <w:rStyle w:val="Hyperlink"/>
                  <w:rFonts w:ascii="Times New Roman" w:eastAsia="Cambria" w:hAnsi="Times New Roman" w:cs="Times New Roman"/>
                  <w:b/>
                  <w:bCs/>
                  <w:color w:val="17365D" w:themeColor="text2" w:themeShade="BF"/>
                </w:rPr>
                <w:t>Jane Andrews</w:t>
              </w:r>
            </w:hyperlink>
            <w:r w:rsidR="00BE01C7" w:rsidRPr="00492926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:</w:t>
            </w:r>
            <w:r w:rsidR="00B4389E" w:rsidRPr="00492926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 xml:space="preserve"> </w:t>
            </w:r>
            <w:r w:rsidR="000A2034" w:rsidRPr="00492926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410.375.3855 – Regional Controller</w:t>
            </w:r>
          </w:p>
        </w:tc>
      </w:tr>
      <w:tr w:rsidR="00C72243" w14:paraId="04FAF6A6" w14:textId="77777777" w:rsidTr="00D90D16">
        <w:trPr>
          <w:trHeight w:val="440"/>
        </w:trPr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0F5E52" w14:textId="5AA66091" w:rsidR="00C72243" w:rsidRPr="00804282" w:rsidRDefault="00C72243" w:rsidP="00D90D16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color w:val="073763"/>
              </w:rPr>
            </w:pPr>
            <w:hyperlink r:id="rId32">
              <w:r w:rsidRPr="00804282">
                <w:rPr>
                  <w:rFonts w:ascii="Times New Roman" w:eastAsia="Cambria" w:hAnsi="Times New Roman" w:cs="Times New Roman"/>
                  <w:b/>
                  <w:bCs/>
                  <w:color w:val="17365D" w:themeColor="text2" w:themeShade="BF"/>
                  <w:u w:val="single"/>
                </w:rPr>
                <w:t>Tom Alban</w:t>
              </w:r>
            </w:hyperlink>
            <w:r w:rsidRPr="00804282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:  410.547.5424 – Risk</w:t>
            </w: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A249ED" w14:textId="64E52115" w:rsidR="00C72243" w:rsidRPr="00492926" w:rsidRDefault="00743530" w:rsidP="00D90D16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</w:pPr>
            <w:hyperlink r:id="rId33" w:history="1">
              <w:r w:rsidRPr="00492926">
                <w:rPr>
                  <w:rStyle w:val="Hyperlink"/>
                  <w:rFonts w:ascii="Times New Roman" w:eastAsia="Cambria" w:hAnsi="Times New Roman" w:cs="Times New Roman"/>
                  <w:b/>
                  <w:bCs/>
                  <w:color w:val="17365D" w:themeColor="text2" w:themeShade="BF"/>
                </w:rPr>
                <w:t>Lisa Fahe</w:t>
              </w:r>
              <w:r w:rsidR="00825F34" w:rsidRPr="00492926">
                <w:rPr>
                  <w:rStyle w:val="Hyperlink"/>
                  <w:rFonts w:ascii="Times New Roman" w:eastAsia="Cambria" w:hAnsi="Times New Roman" w:cs="Times New Roman"/>
                  <w:b/>
                  <w:bCs/>
                  <w:color w:val="17365D" w:themeColor="text2" w:themeShade="BF"/>
                </w:rPr>
                <w:t>rty</w:t>
              </w:r>
            </w:hyperlink>
            <w:r w:rsidR="00BE01C7" w:rsidRPr="00492926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:</w:t>
            </w:r>
            <w:r w:rsidR="000A2034" w:rsidRPr="00492926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 xml:space="preserve">  410.404.3796 – Regional Controller</w:t>
            </w:r>
          </w:p>
        </w:tc>
      </w:tr>
      <w:tr w:rsidR="00C72243" w14:paraId="4E4C0716" w14:textId="77777777" w:rsidTr="00D90D16">
        <w:trPr>
          <w:trHeight w:val="440"/>
        </w:trPr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D56331" w14:textId="3BD36ED2" w:rsidR="00C72243" w:rsidRPr="00804282" w:rsidRDefault="00C72243" w:rsidP="00D90D16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</w:pPr>
            <w:hyperlink r:id="rId34">
              <w:r w:rsidRPr="00804282">
                <w:rPr>
                  <w:rFonts w:ascii="Times New Roman" w:eastAsia="Cambria" w:hAnsi="Times New Roman" w:cs="Times New Roman"/>
                  <w:b/>
                  <w:bCs/>
                  <w:color w:val="17365D" w:themeColor="text2" w:themeShade="BF"/>
                  <w:u w:val="single"/>
                </w:rPr>
                <w:t>Nolan McCoy</w:t>
              </w:r>
            </w:hyperlink>
            <w:r w:rsidRPr="00804282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:  410.547.5335 – Facilities</w:t>
            </w:r>
          </w:p>
        </w:tc>
        <w:tc>
          <w:tcPr>
            <w:tcW w:w="5400" w:type="dxa"/>
            <w:vAlign w:val="center"/>
          </w:tcPr>
          <w:p w14:paraId="7C226365" w14:textId="3AD9F870" w:rsidR="00C72243" w:rsidRPr="00492926" w:rsidRDefault="00825F34" w:rsidP="00D90D16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</w:pPr>
            <w:hyperlink r:id="rId35" w:history="1">
              <w:r w:rsidRPr="00492926">
                <w:rPr>
                  <w:rStyle w:val="Hyperlink"/>
                  <w:rFonts w:ascii="Times New Roman" w:eastAsia="Cambria" w:hAnsi="Times New Roman" w:cs="Times New Roman"/>
                  <w:b/>
                  <w:bCs/>
                  <w:color w:val="17365D" w:themeColor="text2" w:themeShade="BF"/>
                </w:rPr>
                <w:t>Sharon Tornatore</w:t>
              </w:r>
            </w:hyperlink>
            <w:r w:rsidR="00BE01C7" w:rsidRPr="00492926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:</w:t>
            </w:r>
            <w:r w:rsidR="000A2034" w:rsidRPr="00492926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 xml:space="preserve">  410</w:t>
            </w:r>
            <w:r w:rsidR="00D90D16" w:rsidRPr="00492926">
              <w:rPr>
                <w:rFonts w:ascii="Times New Roman" w:eastAsia="Cambria" w:hAnsi="Times New Roman" w:cs="Times New Roman"/>
                <w:b/>
                <w:bCs/>
                <w:color w:val="17365D" w:themeColor="text2" w:themeShade="BF"/>
              </w:rPr>
              <w:t>.409.7484 – Regional Controller</w:t>
            </w:r>
          </w:p>
        </w:tc>
      </w:tr>
    </w:tbl>
    <w:p w14:paraId="7F36807D" w14:textId="77777777" w:rsidR="00D35D59" w:rsidRDefault="00D35D59">
      <w:pPr>
        <w:rPr>
          <w:rFonts w:ascii="Cambria" w:eastAsia="Cambria" w:hAnsi="Cambria" w:cs="Cambria"/>
          <w:sz w:val="24"/>
          <w:szCs w:val="24"/>
        </w:rPr>
      </w:pPr>
    </w:p>
    <w:sectPr w:rsidR="00D35D59">
      <w:pgSz w:w="12240" w:h="15840"/>
      <w:pgMar w:top="720" w:right="720" w:bottom="720" w:left="720" w:header="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143D4FD-2590-4180-A1A7-9CF28AAB3397}"/>
    <w:embedBold r:id="rId2" w:fontKey="{73106487-CFB2-4B54-AAC9-7F51F4A2E74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6E556A5-7DF2-4ABF-B4A1-29F604391A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D59"/>
    <w:rsid w:val="00025B15"/>
    <w:rsid w:val="00027182"/>
    <w:rsid w:val="00027F90"/>
    <w:rsid w:val="000626EE"/>
    <w:rsid w:val="00065788"/>
    <w:rsid w:val="000A2034"/>
    <w:rsid w:val="001127D2"/>
    <w:rsid w:val="00133790"/>
    <w:rsid w:val="00153F93"/>
    <w:rsid w:val="001560EB"/>
    <w:rsid w:val="001C200A"/>
    <w:rsid w:val="001E0D7D"/>
    <w:rsid w:val="0024201D"/>
    <w:rsid w:val="0025458E"/>
    <w:rsid w:val="002672ED"/>
    <w:rsid w:val="002B3AF6"/>
    <w:rsid w:val="002C219F"/>
    <w:rsid w:val="002D2276"/>
    <w:rsid w:val="002D2AC6"/>
    <w:rsid w:val="002E2770"/>
    <w:rsid w:val="002F442E"/>
    <w:rsid w:val="003325F7"/>
    <w:rsid w:val="00346707"/>
    <w:rsid w:val="00356C1F"/>
    <w:rsid w:val="00366167"/>
    <w:rsid w:val="003C0E79"/>
    <w:rsid w:val="003E70BE"/>
    <w:rsid w:val="004010CC"/>
    <w:rsid w:val="004537F2"/>
    <w:rsid w:val="00455EBC"/>
    <w:rsid w:val="00492926"/>
    <w:rsid w:val="004A00F8"/>
    <w:rsid w:val="004A3401"/>
    <w:rsid w:val="004F2257"/>
    <w:rsid w:val="00517A3C"/>
    <w:rsid w:val="00522FE6"/>
    <w:rsid w:val="00526E6A"/>
    <w:rsid w:val="005632FE"/>
    <w:rsid w:val="0056591F"/>
    <w:rsid w:val="005C5BF8"/>
    <w:rsid w:val="005D14E8"/>
    <w:rsid w:val="00607352"/>
    <w:rsid w:val="00612F8A"/>
    <w:rsid w:val="00620B34"/>
    <w:rsid w:val="00622007"/>
    <w:rsid w:val="00627794"/>
    <w:rsid w:val="00637A47"/>
    <w:rsid w:val="00644A7D"/>
    <w:rsid w:val="00674E2D"/>
    <w:rsid w:val="006E59B4"/>
    <w:rsid w:val="0070115C"/>
    <w:rsid w:val="0071137A"/>
    <w:rsid w:val="0072320E"/>
    <w:rsid w:val="00743530"/>
    <w:rsid w:val="007D5E54"/>
    <w:rsid w:val="00804282"/>
    <w:rsid w:val="00825F34"/>
    <w:rsid w:val="00844E1B"/>
    <w:rsid w:val="00872634"/>
    <w:rsid w:val="00925546"/>
    <w:rsid w:val="009269A9"/>
    <w:rsid w:val="00935521"/>
    <w:rsid w:val="00983A77"/>
    <w:rsid w:val="009B6436"/>
    <w:rsid w:val="009C0091"/>
    <w:rsid w:val="009D7CA6"/>
    <w:rsid w:val="009F1EA0"/>
    <w:rsid w:val="00A10C72"/>
    <w:rsid w:val="00A12B13"/>
    <w:rsid w:val="00A71586"/>
    <w:rsid w:val="00AD341D"/>
    <w:rsid w:val="00B4389E"/>
    <w:rsid w:val="00B87B0F"/>
    <w:rsid w:val="00BA022E"/>
    <w:rsid w:val="00BA289A"/>
    <w:rsid w:val="00BC7387"/>
    <w:rsid w:val="00BD28C7"/>
    <w:rsid w:val="00BE01C7"/>
    <w:rsid w:val="00BF4969"/>
    <w:rsid w:val="00C45DD8"/>
    <w:rsid w:val="00C72243"/>
    <w:rsid w:val="00C8598F"/>
    <w:rsid w:val="00CD5955"/>
    <w:rsid w:val="00D1347E"/>
    <w:rsid w:val="00D2333F"/>
    <w:rsid w:val="00D35CE7"/>
    <w:rsid w:val="00D35D59"/>
    <w:rsid w:val="00D654D1"/>
    <w:rsid w:val="00D90D16"/>
    <w:rsid w:val="00DC25F7"/>
    <w:rsid w:val="00DE5612"/>
    <w:rsid w:val="00E0596A"/>
    <w:rsid w:val="00E10509"/>
    <w:rsid w:val="00E25FE5"/>
    <w:rsid w:val="00E45EDF"/>
    <w:rsid w:val="00EA16A8"/>
    <w:rsid w:val="00FA02A2"/>
    <w:rsid w:val="00FE3D1F"/>
    <w:rsid w:val="00FF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6748D"/>
  <w15:docId w15:val="{734B2D9C-032B-40AF-8EF2-82FDE5CF0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522F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chbalt-my.sharepoint.com/:b:/g/personal/aconley_archbalt_org/EXEBmY43xxNBtJ0j6gS8fyABV9r6yLqY6mVZGIrJ-i_yIA?e=vkRSYf" TargetMode="External"/><Relationship Id="rId18" Type="http://schemas.openxmlformats.org/officeDocument/2006/relationships/hyperlink" Target="https://archbalt-my.sharepoint.com/:b:/g/personal/aconley_archbalt_org/EStDIwNGRL5AmJTWR7dbp3gBl2sn7m-xXsbADHfvZRt8YQ?e=v0QxcG" TargetMode="External"/><Relationship Id="rId26" Type="http://schemas.openxmlformats.org/officeDocument/2006/relationships/hyperlink" Target="mailto:mstoval@archbalt.org" TargetMode="External"/><Relationship Id="rId21" Type="http://schemas.openxmlformats.org/officeDocument/2006/relationships/hyperlink" Target="https://archbalt-my.sharepoint.com/:p:/g/personal/aconley_archbalt_org/EWWu4yUzG8ZOl1bdhn0mPbMBLirKV-yxFVtZ-Tz3z7wEvA?e=G8B5Pk" TargetMode="External"/><Relationship Id="rId34" Type="http://schemas.openxmlformats.org/officeDocument/2006/relationships/hyperlink" Target="mailto:nmccoy@archbalt.org" TargetMode="External"/><Relationship Id="rId7" Type="http://schemas.openxmlformats.org/officeDocument/2006/relationships/hyperlink" Target="https://www.policy.archbalt.org/facilities-real-estate/" TargetMode="External"/><Relationship Id="rId12" Type="http://schemas.openxmlformats.org/officeDocument/2006/relationships/hyperlink" Target="https://archbalt-my.sharepoint.com/:p:/g/personal/aconley_archbalt_org/EQbkh1yljBBHrf7RAOsVznsBOPRu1f3wCyRUWGYjP9zM9w?e=UyeuPl" TargetMode="External"/><Relationship Id="rId17" Type="http://schemas.openxmlformats.org/officeDocument/2006/relationships/hyperlink" Target="https://archbalt-my.sharepoint.com/:b:/g/personal/aconley_archbalt_org/ET-KdrRg2ZBEkoio7yv5GaUBruWjqmfUmmmnWwTu9G0tlA?e=graE8p" TargetMode="External"/><Relationship Id="rId25" Type="http://schemas.openxmlformats.org/officeDocument/2006/relationships/hyperlink" Target="mailto:jason.geisinger@archbalt.org" TargetMode="External"/><Relationship Id="rId33" Type="http://schemas.openxmlformats.org/officeDocument/2006/relationships/hyperlink" Target="mailto:lisa.faherty@archbalt.or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rchbalt-my.sharepoint.com/:b:/g/personal/aconley_archbalt_org/EfwH7df03m5FmYLMcOt8aFABKpaC9YcH-tZ9R9KQ_w_RIA?e=77hLcE" TargetMode="External"/><Relationship Id="rId20" Type="http://schemas.openxmlformats.org/officeDocument/2006/relationships/hyperlink" Target="https://archbalt-my.sharepoint.com/:b:/g/personal/aconley_archbalt_org/Ee7bspx585hBoPj-YjeBLGUBKbw7w7MGgZniUfkbOiIxcA?e=czwiH5" TargetMode="External"/><Relationship Id="rId29" Type="http://schemas.openxmlformats.org/officeDocument/2006/relationships/hyperlink" Target="mailto:ernestine.hopkins@archbalt.org" TargetMode="External"/><Relationship Id="rId1" Type="http://schemas.openxmlformats.org/officeDocument/2006/relationships/styles" Target="styles.xml"/><Relationship Id="rId6" Type="http://schemas.openxmlformats.org/officeDocument/2006/relationships/hyperlink" Target="https://archbalt-my.sharepoint.com/:b:/g/personal/aconley_archbalt_org/EdPxW67VHpVGlLythcid5koB4WFSfmsX84kkgmcg8kinqw?e=TaVB18" TargetMode="External"/><Relationship Id="rId11" Type="http://schemas.openxmlformats.org/officeDocument/2006/relationships/hyperlink" Target="https://archbalt-my.sharepoint.com/:b:/g/personal/aconley_archbalt_org/EXK3F3hIRIlEn5fyndTG1SwBeQTOG3upjeMj3WEbY1Mb2g?e=wwRKDW" TargetMode="External"/><Relationship Id="rId24" Type="http://schemas.openxmlformats.org/officeDocument/2006/relationships/hyperlink" Target="mailto:jmatera@archbalt.org" TargetMode="External"/><Relationship Id="rId32" Type="http://schemas.openxmlformats.org/officeDocument/2006/relationships/hyperlink" Target="mailto:talban@archbalt.org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archbalt-my.sharepoint.com/:p:/g/personal/aconley_archbalt_org/EbALd1j_YaVKnh-7xgfREu0BUOucSx4yTYMjoyWTDSNerA?e=ChnSn8" TargetMode="External"/><Relationship Id="rId15" Type="http://schemas.openxmlformats.org/officeDocument/2006/relationships/hyperlink" Target="https://archbalt-my.sharepoint.com/:b:/g/personal/aconley_archbalt_org/EVL5sZwTgJ5LuLrPVgHLMFUBOw82o7LbG9mz9ems_iE-Pg?e=JAlpvM" TargetMode="External"/><Relationship Id="rId23" Type="http://schemas.openxmlformats.org/officeDocument/2006/relationships/hyperlink" Target="https://www.policy.archbalt.org/human-resources/" TargetMode="External"/><Relationship Id="rId28" Type="http://schemas.openxmlformats.org/officeDocument/2006/relationships/hyperlink" Target="mailto:daniel.bowles@archbalt.org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policy.archbalt.org/risk-management/" TargetMode="External"/><Relationship Id="rId19" Type="http://schemas.openxmlformats.org/officeDocument/2006/relationships/hyperlink" Target="https://archbalt-my.sharepoint.com/:w:/g/personal/aconley_archbalt_org/EUOZLZxvIr9Mm1cU3a9gf8QBSGrF4a3hZ3SJy_yyBnzySA?e=1FNPBg" TargetMode="External"/><Relationship Id="rId31" Type="http://schemas.openxmlformats.org/officeDocument/2006/relationships/hyperlink" Target="mailto:jane.andrews@archbalt.org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archbalt-my.sharepoint.com/:b:/g/personal/aconley_archbalt_org/EWmIDXx476dGmKpWk9Lbj-ABEjzk7MG61N6k3ISj6oUGdw?e=rYVNxX" TargetMode="External"/><Relationship Id="rId14" Type="http://schemas.openxmlformats.org/officeDocument/2006/relationships/hyperlink" Target="https://www.policy.archbalt.org/fiscal-services/" TargetMode="External"/><Relationship Id="rId22" Type="http://schemas.openxmlformats.org/officeDocument/2006/relationships/hyperlink" Target="https://archbalt-my.sharepoint.com/:b:/g/personal/aconley_archbalt_org/EZqigJlmwE9Nl69aks9AxR0BI_t5U6D7jwkg3Ndzl6_Rgw?e=mGMhwy" TargetMode="External"/><Relationship Id="rId27" Type="http://schemas.openxmlformats.org/officeDocument/2006/relationships/hyperlink" Target="mailto:marcus.madsen@archbalt.org" TargetMode="External"/><Relationship Id="rId30" Type="http://schemas.openxmlformats.org/officeDocument/2006/relationships/hyperlink" Target="mailto:aconley@archbalt.org" TargetMode="External"/><Relationship Id="rId35" Type="http://schemas.openxmlformats.org/officeDocument/2006/relationships/hyperlink" Target="mailto:sharon.tornatore@archbalt.org" TargetMode="External"/><Relationship Id="rId8" Type="http://schemas.openxmlformats.org/officeDocument/2006/relationships/hyperlink" Target="https://archbalt-my.sharepoint.com/:p:/g/personal/aconley_archbalt_org/EfSL8LowPq1EsL27gDL9rLsBmPkx1t6G6pMlWIDrpnBPeg?e=U6TubQ" TargetMode="External"/><Relationship Id="rId3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137</Words>
  <Characters>1046</Characters>
  <Application>Microsoft Office Word</Application>
  <DocSecurity>0</DocSecurity>
  <Lines>38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Conley, Ashley</dc:creator>
  <cp:lastModifiedBy>Conley, Ashley</cp:lastModifiedBy>
  <cp:revision>89</cp:revision>
  <dcterms:created xsi:type="dcterms:W3CDTF">2025-11-03T21:07:00Z</dcterms:created>
  <dcterms:modified xsi:type="dcterms:W3CDTF">2025-11-04T16:12:00Z</dcterms:modified>
</cp:coreProperties>
</file>