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68" w:rsidRDefault="00DD4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7223D" w:rsidRPr="008D14DC" w:rsidRDefault="001E7E92" w:rsidP="00D913FA">
      <w:pPr>
        <w:pStyle w:val="NoSpacing"/>
        <w:spacing w:line="360" w:lineRule="auto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 w:rsidRPr="008D14DC">
        <w:rPr>
          <w:b/>
          <w:sz w:val="32"/>
          <w:szCs w:val="32"/>
        </w:rPr>
        <w:t>Training and Educational Resources</w:t>
      </w:r>
    </w:p>
    <w:p w:rsidR="0057223D" w:rsidRPr="009355B5" w:rsidRDefault="001E7E92" w:rsidP="00DD4C68">
      <w:pPr>
        <w:pStyle w:val="NoSpacing"/>
        <w:spacing w:line="360" w:lineRule="auto"/>
        <w:rPr>
          <w:sz w:val="28"/>
          <w:szCs w:val="28"/>
        </w:rPr>
      </w:pPr>
      <w:r w:rsidRPr="009355B5">
        <w:rPr>
          <w:sz w:val="28"/>
          <w:szCs w:val="28"/>
        </w:rPr>
        <w:t>National School Nurses Association (NASN):</w:t>
      </w:r>
    </w:p>
    <w:p w:rsidR="009355B5" w:rsidRDefault="008D14DC" w:rsidP="00321CEF">
      <w:pPr>
        <w:pStyle w:val="NoSpacing"/>
        <w:spacing w:line="360" w:lineRule="auto"/>
        <w:ind w:left="720"/>
      </w:pPr>
      <w:hyperlink r:id="rId7" w:history="1">
        <w:r w:rsidR="009355B5">
          <w:rPr>
            <w:rStyle w:val="Hyperlink"/>
          </w:rPr>
          <w:t>Get Trained - Epinephrine Administration - National Association of School Nurses (nasn.org)</w:t>
        </w:r>
      </w:hyperlink>
    </w:p>
    <w:p w:rsidR="009355B5" w:rsidRDefault="009355B5" w:rsidP="00DD4C68">
      <w:pPr>
        <w:pStyle w:val="NoSpacing"/>
        <w:spacing w:line="360" w:lineRule="auto"/>
      </w:pPr>
    </w:p>
    <w:p w:rsidR="0057223D" w:rsidRPr="009355B5" w:rsidRDefault="001E7E92" w:rsidP="00DD4C68">
      <w:pPr>
        <w:pStyle w:val="NoSpacing"/>
        <w:spacing w:line="360" w:lineRule="auto"/>
        <w:rPr>
          <w:sz w:val="28"/>
          <w:szCs w:val="28"/>
        </w:rPr>
      </w:pPr>
      <w:r w:rsidRPr="009355B5">
        <w:rPr>
          <w:sz w:val="28"/>
          <w:szCs w:val="28"/>
        </w:rPr>
        <w:t>FARE (Formally FAAN) Food Allergy Research and Education:</w:t>
      </w:r>
    </w:p>
    <w:p w:rsidR="0057223D" w:rsidRDefault="008D14DC" w:rsidP="00321CEF">
      <w:pPr>
        <w:pStyle w:val="NoSpacing"/>
        <w:spacing w:line="360" w:lineRule="auto"/>
        <w:ind w:left="720"/>
      </w:pPr>
      <w:hyperlink r:id="rId8" w:history="1">
        <w:r w:rsidR="009355B5">
          <w:rPr>
            <w:rStyle w:val="Hyperlink"/>
          </w:rPr>
          <w:t>Resources - Food Allergy Safety | FARE</w:t>
        </w:r>
      </w:hyperlink>
    </w:p>
    <w:p w:rsidR="009355B5" w:rsidRDefault="008D14DC" w:rsidP="00321CEF">
      <w:pPr>
        <w:pStyle w:val="NoSpacing"/>
        <w:spacing w:line="360" w:lineRule="auto"/>
        <w:ind w:left="720"/>
      </w:pPr>
      <w:hyperlink r:id="rId9" w:history="1">
        <w:r w:rsidR="009355B5">
          <w:rPr>
            <w:rStyle w:val="Hyperlink"/>
          </w:rPr>
          <w:t>Keeping Students Safe and Included - FoodAllergy.org</w:t>
        </w:r>
      </w:hyperlink>
      <w:bookmarkStart w:id="1" w:name="_GoBack"/>
      <w:bookmarkEnd w:id="1"/>
    </w:p>
    <w:p w:rsidR="009355B5" w:rsidRDefault="009355B5" w:rsidP="00DD4C68">
      <w:pPr>
        <w:pStyle w:val="NoSpacing"/>
        <w:spacing w:line="360" w:lineRule="auto"/>
      </w:pPr>
    </w:p>
    <w:p w:rsidR="0057223D" w:rsidRPr="009355B5" w:rsidRDefault="001E7E92" w:rsidP="00DD4C68">
      <w:pPr>
        <w:pStyle w:val="NoSpacing"/>
        <w:spacing w:line="360" w:lineRule="auto"/>
        <w:rPr>
          <w:sz w:val="28"/>
          <w:szCs w:val="28"/>
        </w:rPr>
      </w:pPr>
      <w:r w:rsidRPr="009355B5">
        <w:rPr>
          <w:sz w:val="28"/>
          <w:szCs w:val="28"/>
        </w:rPr>
        <w:t>Safe snacks:</w:t>
      </w:r>
    </w:p>
    <w:p w:rsidR="0057223D" w:rsidRDefault="008D14DC" w:rsidP="00321CEF">
      <w:pPr>
        <w:pStyle w:val="NoSpacing"/>
        <w:spacing w:line="360" w:lineRule="auto"/>
        <w:ind w:left="720"/>
        <w:rPr>
          <w:color w:val="0000FF"/>
          <w:u w:val="single"/>
        </w:rPr>
      </w:pPr>
      <w:hyperlink r:id="rId10">
        <w:r w:rsidR="001E7E92">
          <w:rPr>
            <w:color w:val="0000FF"/>
            <w:u w:val="single"/>
          </w:rPr>
          <w:t>http://snacksafely.com/</w:t>
        </w:r>
      </w:hyperlink>
    </w:p>
    <w:p w:rsidR="009355B5" w:rsidRDefault="009355B5" w:rsidP="00DD4C68">
      <w:pPr>
        <w:pStyle w:val="NoSpacing"/>
        <w:spacing w:line="360" w:lineRule="auto"/>
      </w:pPr>
    </w:p>
    <w:p w:rsidR="0057223D" w:rsidRPr="008D14DC" w:rsidRDefault="00D913FA" w:rsidP="00D913FA">
      <w:pPr>
        <w:pStyle w:val="NoSpacing"/>
        <w:spacing w:line="360" w:lineRule="auto"/>
        <w:jc w:val="center"/>
        <w:rPr>
          <w:b/>
          <w:sz w:val="32"/>
          <w:szCs w:val="32"/>
        </w:rPr>
      </w:pPr>
      <w:r w:rsidRPr="008D14DC">
        <w:rPr>
          <w:b/>
          <w:sz w:val="32"/>
          <w:szCs w:val="32"/>
        </w:rPr>
        <w:t>Auto-injector Resources</w:t>
      </w:r>
    </w:p>
    <w:p w:rsidR="0057223D" w:rsidRDefault="001E7E92" w:rsidP="00DD4C68">
      <w:pPr>
        <w:pStyle w:val="NoSpacing"/>
        <w:spacing w:line="360" w:lineRule="auto"/>
        <w:rPr>
          <w:sz w:val="28"/>
          <w:szCs w:val="28"/>
        </w:rPr>
      </w:pPr>
      <w:r w:rsidRPr="00D913FA">
        <w:rPr>
          <w:sz w:val="28"/>
          <w:szCs w:val="28"/>
        </w:rPr>
        <w:t xml:space="preserve">Epi-Pens: </w:t>
      </w:r>
    </w:p>
    <w:p w:rsidR="00B03444" w:rsidRPr="00B03444" w:rsidRDefault="00B03444" w:rsidP="00DD4C68">
      <w:pPr>
        <w:pStyle w:val="NoSpacing"/>
        <w:spacing w:line="360" w:lineRule="auto"/>
      </w:pPr>
      <w:r>
        <w:rPr>
          <w:sz w:val="28"/>
          <w:szCs w:val="28"/>
        </w:rPr>
        <w:tab/>
      </w:r>
      <w:r w:rsidRPr="00B03444">
        <w:rPr>
          <w:b/>
        </w:rPr>
        <w:t>Epipen.com:</w:t>
      </w:r>
      <w:r>
        <w:rPr>
          <w:sz w:val="28"/>
          <w:szCs w:val="28"/>
        </w:rPr>
        <w:t xml:space="preserve">  </w:t>
      </w:r>
      <w:hyperlink r:id="rId11" w:history="1">
        <w:r w:rsidRPr="00B03444">
          <w:rPr>
            <w:rStyle w:val="Hyperlink"/>
          </w:rPr>
          <w:t>http://www.epipen.com/</w:t>
        </w:r>
      </w:hyperlink>
      <w:r w:rsidRPr="00B03444">
        <w:t xml:space="preserve"> </w:t>
      </w:r>
      <w:r>
        <w:t xml:space="preserve">  (Information on </w:t>
      </w:r>
      <w:r w:rsidRPr="00B03444">
        <w:t>Epi-Pens and their use)</w:t>
      </w:r>
    </w:p>
    <w:p w:rsidR="00D913FA" w:rsidRDefault="00D913FA" w:rsidP="00321CEF">
      <w:pPr>
        <w:pStyle w:val="NoSpacing"/>
        <w:spacing w:line="360" w:lineRule="auto"/>
        <w:ind w:left="720"/>
      </w:pPr>
      <w:r w:rsidRPr="00B03444">
        <w:rPr>
          <w:b/>
        </w:rPr>
        <w:t>Epipen4schools</w:t>
      </w:r>
      <w:r>
        <w:t xml:space="preserve"> </w:t>
      </w:r>
      <w:hyperlink r:id="rId12">
        <w:r w:rsidR="001E7E92">
          <w:rPr>
            <w:color w:val="0000FF"/>
            <w:u w:val="single"/>
          </w:rPr>
          <w:t>http://www.epipen4schools.com/</w:t>
        </w:r>
      </w:hyperlink>
      <w:r w:rsidR="001E7E92">
        <w:t xml:space="preserve"> </w:t>
      </w:r>
    </w:p>
    <w:p w:rsidR="00D913FA" w:rsidRDefault="00D913FA" w:rsidP="00D913FA">
      <w:pPr>
        <w:pStyle w:val="NoSpacing"/>
        <w:numPr>
          <w:ilvl w:val="0"/>
          <w:numId w:val="3"/>
        </w:numPr>
      </w:pPr>
      <w:r>
        <w:t xml:space="preserve">The number to call </w:t>
      </w:r>
      <w:proofErr w:type="gramStart"/>
      <w:r>
        <w:t>is  1</w:t>
      </w:r>
      <w:proofErr w:type="gramEnd"/>
      <w:r>
        <w:t>-973-845-7600 to speak to a representative.</w:t>
      </w:r>
    </w:p>
    <w:p w:rsidR="00D913FA" w:rsidRDefault="001635A5" w:rsidP="001635A5">
      <w:pPr>
        <w:pStyle w:val="NoSpacing"/>
        <w:numPr>
          <w:ilvl w:val="0"/>
          <w:numId w:val="3"/>
        </w:numPr>
      </w:pPr>
      <w:r>
        <w:t>To send in an order via</w:t>
      </w:r>
      <w:r w:rsidR="00D913FA">
        <w:t xml:space="preserve"> fax or email:  1-973-718-4328</w:t>
      </w:r>
      <w:r>
        <w:t xml:space="preserve"> | </w:t>
      </w:r>
      <w:hyperlink r:id="rId13" w:history="1">
        <w:r w:rsidRPr="00FD053A">
          <w:rPr>
            <w:rStyle w:val="Hyperlink"/>
          </w:rPr>
          <w:t>info@bioridgepharma.com</w:t>
        </w:r>
      </w:hyperlink>
      <w:r>
        <w:t xml:space="preserve"> </w:t>
      </w:r>
    </w:p>
    <w:p w:rsidR="00D913FA" w:rsidRDefault="00D913FA" w:rsidP="00D913FA">
      <w:pPr>
        <w:pStyle w:val="NoSpacing"/>
        <w:numPr>
          <w:ilvl w:val="0"/>
          <w:numId w:val="3"/>
        </w:numPr>
      </w:pPr>
      <w:r>
        <w:t xml:space="preserve">Or </w:t>
      </w:r>
      <w:r w:rsidRPr="00D913FA">
        <w:t>Create an account</w:t>
      </w:r>
      <w:r>
        <w:t xml:space="preserve"> online</w:t>
      </w:r>
      <w:r w:rsidR="001635A5">
        <w:t xml:space="preserve"> to order</w:t>
      </w:r>
    </w:p>
    <w:p w:rsidR="00D913FA" w:rsidRDefault="001635A5" w:rsidP="00D913FA">
      <w:pPr>
        <w:pStyle w:val="NoSpacing"/>
        <w:numPr>
          <w:ilvl w:val="0"/>
          <w:numId w:val="3"/>
        </w:numPr>
      </w:pPr>
      <w:r>
        <w:t>Provides up to 4 free</w:t>
      </w:r>
      <w:r w:rsidR="00D913FA" w:rsidRPr="00D913FA">
        <w:t xml:space="preserve"> Epi-Pens</w:t>
      </w:r>
      <w:r>
        <w:t>*</w:t>
      </w:r>
    </w:p>
    <w:p w:rsidR="00D913FA" w:rsidRDefault="00D913FA" w:rsidP="00D913FA">
      <w:pPr>
        <w:pStyle w:val="NoSpacing"/>
      </w:pPr>
    </w:p>
    <w:p w:rsidR="0057223D" w:rsidRDefault="00321CEF" w:rsidP="00321CEF">
      <w:pPr>
        <w:pStyle w:val="NoSpacing"/>
        <w:spacing w:line="360" w:lineRule="auto"/>
        <w:ind w:left="720"/>
      </w:pPr>
      <w:proofErr w:type="spellStart"/>
      <w:r w:rsidRPr="00B03444">
        <w:rPr>
          <w:b/>
        </w:rPr>
        <w:t>Auvi</w:t>
      </w:r>
      <w:proofErr w:type="spellEnd"/>
      <w:r w:rsidRPr="00B03444">
        <w:rPr>
          <w:b/>
        </w:rPr>
        <w:t>-</w:t>
      </w:r>
      <w:r w:rsidR="00B03444">
        <w:rPr>
          <w:b/>
        </w:rPr>
        <w:t xml:space="preserve">Q </w:t>
      </w:r>
      <w:r w:rsidR="00B03444">
        <w:t>(epinephrine injection, USP)</w:t>
      </w:r>
      <w:r w:rsidR="001E7E92" w:rsidRPr="00B03444">
        <w:rPr>
          <w:b/>
        </w:rPr>
        <w:t>:</w:t>
      </w:r>
      <w:r w:rsidR="001E7E92">
        <w:t xml:space="preserve"> </w:t>
      </w:r>
      <w:hyperlink r:id="rId14">
        <w:r w:rsidR="001E7E92">
          <w:rPr>
            <w:color w:val="0000FF"/>
            <w:u w:val="single"/>
          </w:rPr>
          <w:t>https://www.</w:t>
        </w:r>
        <w:r w:rsidR="001E7E92">
          <w:rPr>
            <w:color w:val="0000FF"/>
            <w:u w:val="single"/>
          </w:rPr>
          <w:t>a</w:t>
        </w:r>
        <w:r w:rsidR="001E7E92">
          <w:rPr>
            <w:color w:val="0000FF"/>
            <w:u w:val="single"/>
          </w:rPr>
          <w:t>uvi-q.com/</w:t>
        </w:r>
      </w:hyperlink>
      <w:r w:rsidR="001635A5">
        <w:rPr>
          <w:color w:val="0000FF"/>
          <w:u w:val="single"/>
        </w:rPr>
        <w:t xml:space="preserve">  </w:t>
      </w:r>
    </w:p>
    <w:p w:rsidR="0057223D" w:rsidRDefault="001E7E92" w:rsidP="00321CEF">
      <w:pPr>
        <w:pStyle w:val="NoSpacing"/>
        <w:numPr>
          <w:ilvl w:val="0"/>
          <w:numId w:val="1"/>
        </w:numPr>
      </w:pPr>
      <w:r>
        <w:t>Info</w:t>
      </w:r>
      <w:r w:rsidR="00321CEF">
        <w:t xml:space="preserve">rmation on the lower dose </w:t>
      </w:r>
      <w:proofErr w:type="spellStart"/>
      <w:r w:rsidR="00321CEF">
        <w:t>Auvi</w:t>
      </w:r>
      <w:proofErr w:type="spellEnd"/>
      <w:r w:rsidR="00321CEF">
        <w:t>-Q</w:t>
      </w:r>
      <w:r>
        <w:t xml:space="preserve"> 0.1m</w:t>
      </w:r>
      <w:r w:rsidR="00321CEF">
        <w:t>g for infants and toddlers 16.5 to</w:t>
      </w:r>
      <w:r>
        <w:t xml:space="preserve"> 33 pounds </w:t>
      </w:r>
      <w:proofErr w:type="gramStart"/>
      <w:r>
        <w:t>can be found</w:t>
      </w:r>
      <w:proofErr w:type="gramEnd"/>
      <w:r>
        <w:t xml:space="preserve"> on the following link by scrolling down to the bottom of the page: </w:t>
      </w:r>
      <w:hyperlink r:id="rId15" w:anchor="meet-the-auvi-q-family">
        <w:r>
          <w:rPr>
            <w:color w:val="1155CC"/>
            <w:u w:val="single"/>
          </w:rPr>
          <w:t>https://www.auvi-q.com/about-auvi-q#meet-the-auvi-q-family</w:t>
        </w:r>
      </w:hyperlink>
      <w:r>
        <w:t>. The new injector is currently the only 0.1mg injector on the market and has a shorter needle.</w:t>
      </w:r>
    </w:p>
    <w:p w:rsidR="00321CEF" w:rsidRDefault="00321CEF" w:rsidP="00321CEF">
      <w:pPr>
        <w:pStyle w:val="NoSpacing"/>
      </w:pPr>
    </w:p>
    <w:p w:rsidR="0057223D" w:rsidRDefault="001E7E92" w:rsidP="00321CEF">
      <w:pPr>
        <w:pStyle w:val="NoSpacing"/>
        <w:spacing w:line="360" w:lineRule="auto"/>
        <w:ind w:left="720"/>
        <w:rPr>
          <w:color w:val="0000FF"/>
          <w:u w:val="single"/>
        </w:rPr>
      </w:pPr>
      <w:proofErr w:type="spellStart"/>
      <w:r w:rsidRPr="00B03444">
        <w:rPr>
          <w:b/>
        </w:rPr>
        <w:t>Adrenaclick</w:t>
      </w:r>
      <w:proofErr w:type="spellEnd"/>
      <w:r w:rsidRPr="00B03444">
        <w:rPr>
          <w:b/>
        </w:rPr>
        <w:t xml:space="preserve"> </w:t>
      </w:r>
      <w:r>
        <w:t xml:space="preserve">Generic Epinephrine Auto-injector: </w:t>
      </w:r>
      <w:hyperlink r:id="rId16">
        <w:r>
          <w:rPr>
            <w:color w:val="0000FF"/>
            <w:u w:val="single"/>
          </w:rPr>
          <w:t>http://adrenacli</w:t>
        </w:r>
        <w:r>
          <w:rPr>
            <w:color w:val="0000FF"/>
            <w:u w:val="single"/>
          </w:rPr>
          <w:t>c</w:t>
        </w:r>
        <w:r>
          <w:rPr>
            <w:color w:val="0000FF"/>
            <w:u w:val="single"/>
          </w:rPr>
          <w:t>k.com/</w:t>
        </w:r>
      </w:hyperlink>
    </w:p>
    <w:p w:rsidR="00321CEF" w:rsidRDefault="00321CEF" w:rsidP="00321CEF">
      <w:pPr>
        <w:pStyle w:val="NoSpacing"/>
        <w:spacing w:line="360" w:lineRule="auto"/>
        <w:ind w:left="720"/>
        <w:rPr>
          <w:color w:val="0000FF"/>
          <w:u w:val="single"/>
        </w:rPr>
      </w:pPr>
    </w:p>
    <w:p w:rsidR="0057223D" w:rsidRPr="00DD4C68" w:rsidRDefault="0057223D" w:rsidP="00DD4C68">
      <w:pPr>
        <w:pStyle w:val="NoSpacing"/>
        <w:spacing w:line="360" w:lineRule="auto"/>
      </w:pPr>
    </w:p>
    <w:sectPr w:rsidR="0057223D" w:rsidRPr="00DD4C6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5B" w:rsidRDefault="001E7E92">
      <w:pPr>
        <w:spacing w:after="0" w:line="240" w:lineRule="auto"/>
      </w:pPr>
      <w:r>
        <w:separator/>
      </w:r>
    </w:p>
  </w:endnote>
  <w:endnote w:type="continuationSeparator" w:id="0">
    <w:p w:rsidR="007A4C5B" w:rsidRDefault="001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86490">
      <w:rPr>
        <w:rFonts w:ascii="Times New Roman" w:eastAsia="Times New Roman" w:hAnsi="Times New Roman" w:cs="Times New Roman"/>
        <w:sz w:val="24"/>
        <w:szCs w:val="24"/>
      </w:rPr>
      <w:t>Archdiocese of Baltimore</w:t>
    </w:r>
  </w:p>
  <w:p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86490">
      <w:rPr>
        <w:rFonts w:ascii="Times New Roman" w:eastAsia="Times New Roman" w:hAnsi="Times New Roman" w:cs="Times New Roman"/>
        <w:sz w:val="24"/>
        <w:szCs w:val="24"/>
      </w:rPr>
      <w:t>Department of Catholic Schools</w:t>
    </w:r>
  </w:p>
  <w:p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86490">
      <w:rPr>
        <w:rFonts w:ascii="Times New Roman" w:eastAsia="Times New Roman" w:hAnsi="Times New Roman" w:cs="Times New Roman"/>
        <w:sz w:val="24"/>
        <w:szCs w:val="24"/>
      </w:rPr>
      <w:t>Office of Risk Management</w:t>
    </w:r>
  </w:p>
  <w:p w:rsidR="00084ED6" w:rsidRPr="00E93776" w:rsidRDefault="00E93776" w:rsidP="00E93776">
    <w:pPr>
      <w:pStyle w:val="Footer"/>
      <w:jc w:val="right"/>
      <w:rPr>
        <w:sz w:val="18"/>
        <w:szCs w:val="18"/>
      </w:rPr>
    </w:pPr>
    <w:r w:rsidRPr="00E93776">
      <w:rPr>
        <w:sz w:val="18"/>
        <w:szCs w:val="18"/>
      </w:rPr>
      <w:t>2022.08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5B" w:rsidRDefault="001E7E92">
      <w:pPr>
        <w:spacing w:after="0" w:line="240" w:lineRule="auto"/>
      </w:pPr>
      <w:r>
        <w:separator/>
      </w:r>
    </w:p>
  </w:footnote>
  <w:footnote w:type="continuationSeparator" w:id="0">
    <w:p w:rsidR="007A4C5B" w:rsidRDefault="001E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40"/>
        <w:szCs w:val="40"/>
      </w:rPr>
      <w:drawing>
        <wp:inline distT="0" distB="0" distL="0" distR="0" wp14:anchorId="188325B3" wp14:editId="7A4A06EF">
          <wp:extent cx="466344" cy="685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OB_Icon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6490">
      <w:rPr>
        <w:rFonts w:ascii="Times New Roman" w:eastAsia="Times New Roman" w:hAnsi="Times New Roman" w:cs="Times New Roman"/>
        <w:sz w:val="28"/>
        <w:szCs w:val="28"/>
      </w:rPr>
      <w:t>General Use Epinephrine Program</w:t>
    </w:r>
  </w:p>
  <w:p w:rsidR="00E86490" w:rsidRPr="00E86490" w:rsidRDefault="00E86490" w:rsidP="00E864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       </w:t>
    </w:r>
    <w:r w:rsidRPr="00E86490">
      <w:rPr>
        <w:rFonts w:ascii="Times New Roman" w:eastAsia="Times New Roman" w:hAnsi="Times New Roman" w:cs="Times New Roman"/>
        <w:color w:val="000000"/>
        <w:sz w:val="28"/>
        <w:szCs w:val="28"/>
      </w:rPr>
      <w:t>Epinephrine Resources</w:t>
    </w:r>
  </w:p>
  <w:p w:rsidR="00E86490" w:rsidRDefault="00E86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25"/>
    <w:multiLevelType w:val="hybridMultilevel"/>
    <w:tmpl w:val="C63EDF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90E9B"/>
    <w:multiLevelType w:val="hybridMultilevel"/>
    <w:tmpl w:val="30C669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C758B"/>
    <w:multiLevelType w:val="hybridMultilevel"/>
    <w:tmpl w:val="2AF8F7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3D"/>
    <w:rsid w:val="00084ED6"/>
    <w:rsid w:val="001635A5"/>
    <w:rsid w:val="001D3347"/>
    <w:rsid w:val="001E7E92"/>
    <w:rsid w:val="00321CEF"/>
    <w:rsid w:val="00522F41"/>
    <w:rsid w:val="0057223D"/>
    <w:rsid w:val="007A4C5B"/>
    <w:rsid w:val="008D14DC"/>
    <w:rsid w:val="009355B5"/>
    <w:rsid w:val="00B03444"/>
    <w:rsid w:val="00B430BA"/>
    <w:rsid w:val="00D913FA"/>
    <w:rsid w:val="00DD4C68"/>
    <w:rsid w:val="00E86490"/>
    <w:rsid w:val="00E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FF768"/>
  <w15:docId w15:val="{6A7DCE66-FF45-49D5-A86F-14C1F07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D4C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5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D6"/>
  </w:style>
  <w:style w:type="paragraph" w:styleId="Footer">
    <w:name w:val="footer"/>
    <w:basedOn w:val="Normal"/>
    <w:link w:val="FooterChar"/>
    <w:uiPriority w:val="99"/>
    <w:unhideWhenUsed/>
    <w:rsid w:val="0008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D6"/>
  </w:style>
  <w:style w:type="paragraph" w:styleId="ListParagraph">
    <w:name w:val="List Paragraph"/>
    <w:basedOn w:val="Normal"/>
    <w:uiPriority w:val="34"/>
    <w:qFormat/>
    <w:rsid w:val="00D9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allergy.org/resources?_limit=12&amp;_page=1&amp;audience=21" TargetMode="External"/><Relationship Id="rId13" Type="http://schemas.openxmlformats.org/officeDocument/2006/relationships/hyperlink" Target="mailto:info@bioridgepharma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sn.org/nasn-resources/skills-training/gettrained" TargetMode="External"/><Relationship Id="rId12" Type="http://schemas.openxmlformats.org/officeDocument/2006/relationships/hyperlink" Target="http://www.epipen4schools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renaclic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ipe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vi-q.com/about-auvi-q" TargetMode="External"/><Relationship Id="rId10" Type="http://schemas.openxmlformats.org/officeDocument/2006/relationships/hyperlink" Target="http://snacksafel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odallergy.org/our-initiatives/education-programs-training/fare-training/keeping-students-safe-and-included" TargetMode="External"/><Relationship Id="rId14" Type="http://schemas.openxmlformats.org/officeDocument/2006/relationships/hyperlink" Target="https://www.auvi-q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Appel, Diana</dc:creator>
  <cp:lastModifiedBy>Appel, Diana</cp:lastModifiedBy>
  <cp:revision>8</cp:revision>
  <dcterms:created xsi:type="dcterms:W3CDTF">2022-08-16T19:34:00Z</dcterms:created>
  <dcterms:modified xsi:type="dcterms:W3CDTF">2022-08-18T12:12:00Z</dcterms:modified>
</cp:coreProperties>
</file>