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71F" w:rsidRDefault="006305AB" w:rsidP="009952AC">
      <w:pPr>
        <w:ind w:left="-1440" w:right="-1440"/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-533400</wp:posOffset>
                </wp:positionV>
                <wp:extent cx="4457700" cy="69596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695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71F" w:rsidRPr="005C431A" w:rsidRDefault="0087171F" w:rsidP="005C43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216" w:hanging="216"/>
                              <w:rPr>
                                <w:rFonts w:ascii="Arial" w:hAnsi="Arial" w:cs="Arial"/>
                                <w:color w:val="8DB632"/>
                                <w:sz w:val="21"/>
                                <w:szCs w:val="21"/>
                              </w:rPr>
                            </w:pPr>
                            <w:r w:rsidRPr="005C431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21"/>
                                <w:szCs w:val="21"/>
                              </w:rPr>
                              <w:t xml:space="preserve">When you are injured on the job, what is the process </w:t>
                            </w:r>
                            <w:r w:rsidR="005C431A" w:rsidRPr="005C431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21"/>
                                <w:szCs w:val="21"/>
                              </w:rPr>
                              <w:br/>
                            </w:r>
                            <w:r w:rsidRPr="005C431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21"/>
                                <w:szCs w:val="21"/>
                              </w:rPr>
                              <w:t>for a work-related injury?</w:t>
                            </w:r>
                          </w:p>
                          <w:p w:rsidR="0087171F" w:rsidRDefault="0087171F" w:rsidP="005C431A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>A report of Occupational Illness or Injury must be completed before the end of your shift.</w:t>
                            </w:r>
                            <w:r w:rsidR="005C431A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r w:rsidR="004C41D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Please see your Supervisor to report your injury immediately. </w:t>
                            </w: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All employees must also follow-up internally with Employee Health. If Employee Health is not available, you should go to the Emergency Department for treatment. If the Emergency Department refers you to an external </w:t>
                            </w:r>
                            <w:r w:rsidR="00B31387">
                              <w:rPr>
                                <w:rFonts w:ascii="Arial" w:hAnsi="Arial" w:cs="Arial"/>
                                <w:color w:val="002060"/>
                              </w:rPr>
                              <w:t>medical</w:t>
                            </w: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provider, you must </w:t>
                            </w:r>
                            <w:r w:rsidR="00CB67E7"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>immediately schedule the</w:t>
                            </w: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next available appointment</w:t>
                            </w:r>
                            <w:r w:rsidR="00B31387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.  You should notify </w:t>
                            </w:r>
                            <w:r w:rsidR="00CB67E7"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Employee Health and </w:t>
                            </w:r>
                            <w:r w:rsidR="00B31387">
                              <w:rPr>
                                <w:rFonts w:ascii="Arial" w:hAnsi="Arial" w:cs="Arial"/>
                                <w:color w:val="002060"/>
                              </w:rPr>
                              <w:t>SISCO of all appointments to ensure proper authorization is provided</w:t>
                            </w: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>.</w:t>
                            </w:r>
                          </w:p>
                          <w:p w:rsidR="004C41DD" w:rsidRDefault="004C41DD" w:rsidP="0087171F">
                            <w:pPr>
                              <w:widowControl w:val="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:rsidR="004C41DD" w:rsidRPr="005C431A" w:rsidRDefault="004C41DD" w:rsidP="005C43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ind w:left="216" w:hanging="216"/>
                              <w:rPr>
                                <w:rFonts w:ascii="Arial" w:hAnsi="Arial" w:cs="Arial"/>
                                <w:color w:val="8DB632"/>
                                <w:sz w:val="21"/>
                                <w:szCs w:val="21"/>
                              </w:rPr>
                            </w:pPr>
                            <w:r w:rsidRPr="005C431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21"/>
                                <w:szCs w:val="21"/>
                              </w:rPr>
                              <w:t>What happens after I report my claim?</w:t>
                            </w:r>
                          </w:p>
                          <w:p w:rsidR="004C41DD" w:rsidRDefault="004C41DD" w:rsidP="005C431A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</w:rPr>
                              <w:t>Once your claim is reported we send notice to our claims administra</w:t>
                            </w:r>
                            <w:r w:rsidR="006305AB">
                              <w:rPr>
                                <w:rFonts w:ascii="Arial" w:hAnsi="Arial" w:cs="Arial"/>
                                <w:color w:val="002060"/>
                              </w:rPr>
                              <w:t>tor, SISCO.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If you are losing time from work you will receive a call from your claims adjuster within 24 hours.  </w:t>
                            </w:r>
                          </w:p>
                          <w:p w:rsidR="00215C4A" w:rsidRDefault="00215C4A" w:rsidP="004C41DD">
                            <w:pPr>
                              <w:widowControl w:val="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:rsidR="00215C4A" w:rsidRPr="005C431A" w:rsidRDefault="00215C4A" w:rsidP="005C43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ind w:left="216" w:hanging="216"/>
                              <w:rPr>
                                <w:rFonts w:ascii="Arial" w:hAnsi="Arial" w:cs="Arial"/>
                                <w:b/>
                                <w:i/>
                                <w:color w:val="8DB632"/>
                                <w:sz w:val="21"/>
                                <w:szCs w:val="21"/>
                              </w:rPr>
                            </w:pPr>
                            <w:r w:rsidRPr="005C431A">
                              <w:rPr>
                                <w:rFonts w:ascii="Arial" w:hAnsi="Arial" w:cs="Arial"/>
                                <w:b/>
                                <w:i/>
                                <w:color w:val="8DB632"/>
                                <w:sz w:val="21"/>
                                <w:szCs w:val="21"/>
                              </w:rPr>
                              <w:t xml:space="preserve">Who should I call if I need help locating a physician, </w:t>
                            </w:r>
                            <w:r w:rsidR="005C431A">
                              <w:rPr>
                                <w:rFonts w:ascii="Arial" w:hAnsi="Arial" w:cs="Arial"/>
                                <w:b/>
                                <w:i/>
                                <w:color w:val="8DB632"/>
                                <w:sz w:val="21"/>
                                <w:szCs w:val="21"/>
                              </w:rPr>
                              <w:br/>
                            </w:r>
                            <w:r w:rsidRPr="005C431A">
                              <w:rPr>
                                <w:rFonts w:ascii="Arial" w:hAnsi="Arial" w:cs="Arial"/>
                                <w:b/>
                                <w:i/>
                                <w:color w:val="8DB632"/>
                                <w:sz w:val="21"/>
                                <w:szCs w:val="21"/>
                              </w:rPr>
                              <w:t>physical therapist or need a prescription filled?</w:t>
                            </w:r>
                          </w:p>
                          <w:p w:rsidR="00215C4A" w:rsidRPr="00215C4A" w:rsidRDefault="00215C4A" w:rsidP="005C431A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215C4A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Please contact SISCO at </w:t>
                            </w:r>
                            <w:r w:rsidR="006305AB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410-339-5222. </w:t>
                            </w:r>
                            <w:r w:rsidRPr="00215C4A">
                              <w:rPr>
                                <w:rFonts w:ascii="Arial" w:hAnsi="Arial" w:cs="Arial"/>
                                <w:color w:val="002060"/>
                              </w:rPr>
                              <w:t>They are very willing to answer any questions and provide suggestions for medical providers</w:t>
                            </w:r>
                            <w:r w:rsidR="00CD5A9D">
                              <w:rPr>
                                <w:rFonts w:ascii="Arial" w:hAnsi="Arial" w:cs="Arial"/>
                                <w:color w:val="002060"/>
                              </w:rPr>
                              <w:t>.</w:t>
                            </w:r>
                            <w:r w:rsidRPr="00215C4A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</w:p>
                          <w:p w:rsidR="0087171F" w:rsidRPr="00431DBF" w:rsidRDefault="0087171F" w:rsidP="0087171F">
                            <w:pPr>
                              <w:widowControl w:val="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> </w:t>
                            </w:r>
                          </w:p>
                          <w:p w:rsidR="0087171F" w:rsidRPr="005C431A" w:rsidRDefault="0087171F" w:rsidP="005C43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ind w:left="216" w:hanging="216"/>
                              <w:rPr>
                                <w:rFonts w:ascii="Arial" w:hAnsi="Arial" w:cs="Arial"/>
                                <w:color w:val="8DB632"/>
                                <w:sz w:val="21"/>
                                <w:szCs w:val="21"/>
                              </w:rPr>
                            </w:pPr>
                            <w:r w:rsidRPr="005C431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21"/>
                                <w:szCs w:val="21"/>
                              </w:rPr>
                              <w:t>What if I must be out of work after a work-related injury?</w:t>
                            </w:r>
                          </w:p>
                          <w:p w:rsidR="0087171F" w:rsidRPr="00431DBF" w:rsidRDefault="0087171F" w:rsidP="005C431A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>If you are required to miss more than three consecutive days, you must provide a physician note to Employee Health</w:t>
                            </w:r>
                            <w:r w:rsidR="00C718BA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and SISCO</w:t>
                            </w: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>.</w:t>
                            </w:r>
                            <w:r w:rsidR="00CD5A9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You must also call </w:t>
                            </w:r>
                            <w:r w:rsidR="00CB67E7"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>Human Resources</w:t>
                            </w: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immediately to have a representative explain the Workers’ Compensation Program.</w:t>
                            </w:r>
                          </w:p>
                          <w:p w:rsidR="0087171F" w:rsidRPr="00431DBF" w:rsidRDefault="0087171F" w:rsidP="0087171F">
                            <w:pPr>
                              <w:widowControl w:val="0"/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> </w:t>
                            </w:r>
                          </w:p>
                          <w:p w:rsidR="0087171F" w:rsidRPr="005C431A" w:rsidRDefault="0087171F" w:rsidP="005C43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ind w:left="216" w:hanging="216"/>
                              <w:rPr>
                                <w:rFonts w:ascii="Arial" w:hAnsi="Arial" w:cs="Arial"/>
                                <w:color w:val="8DB632"/>
                                <w:sz w:val="21"/>
                                <w:szCs w:val="21"/>
                              </w:rPr>
                            </w:pPr>
                            <w:r w:rsidRPr="005C431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21"/>
                                <w:szCs w:val="21"/>
                              </w:rPr>
                              <w:t xml:space="preserve">Will I still accrue vacation and sick leave while losing time </w:t>
                            </w:r>
                            <w:r w:rsidR="005C431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21"/>
                                <w:szCs w:val="21"/>
                              </w:rPr>
                              <w:br/>
                            </w:r>
                            <w:r w:rsidRPr="005C431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21"/>
                                <w:szCs w:val="21"/>
                              </w:rPr>
                              <w:t>for work for a work-related injury?</w:t>
                            </w:r>
                          </w:p>
                          <w:p w:rsidR="0087171F" w:rsidRPr="00431DBF" w:rsidRDefault="0087171F" w:rsidP="005C431A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>Part-time employees will not accrue vacation and sick leave.</w:t>
                            </w:r>
                            <w:r w:rsidR="00431DBF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Full-time employees will not accrue vacation and sick leave; rather, they are placed </w:t>
                            </w:r>
                            <w:r w:rsidR="006305AB">
                              <w:rPr>
                                <w:rFonts w:ascii="Arial" w:hAnsi="Arial" w:cs="Arial"/>
                                <w:color w:val="002060"/>
                              </w:rPr>
                              <w:br/>
                            </w: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>on “hold”.</w:t>
                            </w:r>
                          </w:p>
                          <w:p w:rsidR="0087171F" w:rsidRPr="00431DBF" w:rsidRDefault="0087171F" w:rsidP="0087171F">
                            <w:pPr>
                              <w:widowControl w:val="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> </w:t>
                            </w:r>
                          </w:p>
                          <w:p w:rsidR="0087171F" w:rsidRPr="005C431A" w:rsidRDefault="0087171F" w:rsidP="005C43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ind w:left="216" w:hanging="216"/>
                              <w:rPr>
                                <w:rFonts w:ascii="Arial" w:hAnsi="Arial" w:cs="Arial"/>
                                <w:color w:val="8DB632"/>
                                <w:sz w:val="21"/>
                                <w:szCs w:val="21"/>
                              </w:rPr>
                            </w:pPr>
                            <w:r w:rsidRPr="005C431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21"/>
                                <w:szCs w:val="21"/>
                              </w:rPr>
                              <w:t>How will missing time from work affect my social security?</w:t>
                            </w:r>
                          </w:p>
                          <w:p w:rsidR="0087171F" w:rsidRPr="00431DBF" w:rsidRDefault="0087171F" w:rsidP="005C431A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>While receiving Workers’ Compensation benefits, no FICA taxes will be paid on your behalf. Therefore, no contributions to Social Security will be made.</w:t>
                            </w:r>
                          </w:p>
                          <w:p w:rsidR="0087171F" w:rsidRPr="00431DBF" w:rsidRDefault="0087171F" w:rsidP="0087171F">
                            <w:pPr>
                              <w:widowControl w:val="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> </w:t>
                            </w:r>
                          </w:p>
                          <w:p w:rsidR="0087171F" w:rsidRPr="005C431A" w:rsidRDefault="0087171F" w:rsidP="005C43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ind w:left="216" w:hanging="216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21"/>
                                <w:szCs w:val="21"/>
                              </w:rPr>
                            </w:pPr>
                            <w:r w:rsidRPr="005C431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21"/>
                                <w:szCs w:val="21"/>
                              </w:rPr>
                              <w:t xml:space="preserve">What happens to my paycheck if I am out of work due </w:t>
                            </w:r>
                            <w:r w:rsidR="005C431A" w:rsidRPr="005C431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21"/>
                                <w:szCs w:val="21"/>
                              </w:rPr>
                              <w:br/>
                              <w:t>t</w:t>
                            </w:r>
                            <w:r w:rsidRPr="005C431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21"/>
                                <w:szCs w:val="21"/>
                              </w:rPr>
                              <w:t>o a work-related injury?</w:t>
                            </w:r>
                          </w:p>
                          <w:p w:rsidR="009C49C9" w:rsidRPr="005C431A" w:rsidRDefault="009C49C9" w:rsidP="005C431A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If you have a compensable claim, you will receive compensation through </w:t>
                            </w:r>
                            <w:r w:rsidR="00CD5A9D">
                              <w:rPr>
                                <w:rFonts w:ascii="Arial" w:hAnsi="Arial" w:cs="Arial"/>
                                <w:color w:val="002060"/>
                              </w:rPr>
                              <w:t>SISCO</w:t>
                            </w: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, our </w:t>
                            </w:r>
                            <w:r w:rsidR="00C718BA">
                              <w:rPr>
                                <w:rFonts w:ascii="Arial" w:hAnsi="Arial" w:cs="Arial"/>
                                <w:color w:val="002060"/>
                              </w:rPr>
                              <w:t>claim</w:t>
                            </w: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administrator. The speed of this process is somewhat dependent on how quickly information is received from you.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5pt;margin-top:-42pt;width:351pt;height:548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" filled="f" stroked="f" strokecolor="black [0]" insetpen="t">
                <v:textbox inset="2.88pt,2.88pt,2.88pt,2.88pt">
                  <w:txbxContent>
                    <w:p w:rsidR="0087171F" w:rsidRPr="005C431A" w:rsidRDefault="0087171F" w:rsidP="005C431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ind w:left="216" w:hanging="216"/>
                        <w:rPr>
                          <w:rFonts w:ascii="Arial" w:hAnsi="Arial" w:cs="Arial"/>
                          <w:color w:val="8DB632"/>
                          <w:sz w:val="21"/>
                          <w:szCs w:val="21"/>
                        </w:rPr>
                      </w:pPr>
                      <w:r w:rsidRPr="005C431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21"/>
                          <w:szCs w:val="21"/>
                        </w:rPr>
                        <w:t xml:space="preserve">When you are injured on the job, what is the process </w:t>
                      </w:r>
                      <w:r w:rsidR="005C431A" w:rsidRPr="005C431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21"/>
                          <w:szCs w:val="21"/>
                        </w:rPr>
                        <w:br/>
                      </w:r>
                      <w:r w:rsidRPr="005C431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21"/>
                          <w:szCs w:val="21"/>
                        </w:rPr>
                        <w:t>for a work-related injury?</w:t>
                      </w:r>
                    </w:p>
                    <w:p w:rsidR="0087171F" w:rsidRDefault="0087171F" w:rsidP="005C431A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color w:val="002060"/>
                        </w:rPr>
                      </w:pP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>A report of Occupational Illness or Injury must be completed before the end of your shift.</w:t>
                      </w:r>
                      <w:r w:rsidR="005C431A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  <w:r w:rsidR="004C41DD">
                        <w:rPr>
                          <w:rFonts w:ascii="Arial" w:hAnsi="Arial" w:cs="Arial"/>
                          <w:color w:val="002060"/>
                        </w:rPr>
                        <w:t xml:space="preserve">Please see your Supervisor to report your injury immediately. </w:t>
                      </w: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 xml:space="preserve">All employees must also follow-up internally with Employee Health. If Employee Health is not available, you should go to the Emergency Department for treatment. If the Emergency Department refers you to an external </w:t>
                      </w:r>
                      <w:r w:rsidR="00B31387">
                        <w:rPr>
                          <w:rFonts w:ascii="Arial" w:hAnsi="Arial" w:cs="Arial"/>
                          <w:color w:val="002060"/>
                        </w:rPr>
                        <w:t>medical</w:t>
                      </w: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 xml:space="preserve"> provider, you must </w:t>
                      </w:r>
                      <w:r w:rsidR="00CB67E7" w:rsidRPr="00431DBF">
                        <w:rPr>
                          <w:rFonts w:ascii="Arial" w:hAnsi="Arial" w:cs="Arial"/>
                          <w:color w:val="002060"/>
                        </w:rPr>
                        <w:t>immediately schedule the</w:t>
                      </w: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 xml:space="preserve"> next available appointment</w:t>
                      </w:r>
                      <w:r w:rsidR="00B31387">
                        <w:rPr>
                          <w:rFonts w:ascii="Arial" w:hAnsi="Arial" w:cs="Arial"/>
                          <w:color w:val="002060"/>
                        </w:rPr>
                        <w:t xml:space="preserve">.  You should notify </w:t>
                      </w:r>
                      <w:r w:rsidR="00CB67E7" w:rsidRPr="00431DBF">
                        <w:rPr>
                          <w:rFonts w:ascii="Arial" w:hAnsi="Arial" w:cs="Arial"/>
                          <w:color w:val="002060"/>
                        </w:rPr>
                        <w:t xml:space="preserve">Employee Health and </w:t>
                      </w:r>
                      <w:r w:rsidR="00B31387">
                        <w:rPr>
                          <w:rFonts w:ascii="Arial" w:hAnsi="Arial" w:cs="Arial"/>
                          <w:color w:val="002060"/>
                        </w:rPr>
                        <w:t>SISCO of all appointments to ensure proper authorization is provided</w:t>
                      </w: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>.</w:t>
                      </w:r>
                    </w:p>
                    <w:p w:rsidR="004C41DD" w:rsidRDefault="004C41DD" w:rsidP="0087171F">
                      <w:pPr>
                        <w:widowControl w:val="0"/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:rsidR="004C41DD" w:rsidRPr="005C431A" w:rsidRDefault="004C41DD" w:rsidP="005C431A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ind w:left="216" w:hanging="216"/>
                        <w:rPr>
                          <w:rFonts w:ascii="Arial" w:hAnsi="Arial" w:cs="Arial"/>
                          <w:color w:val="8DB632"/>
                          <w:sz w:val="21"/>
                          <w:szCs w:val="21"/>
                        </w:rPr>
                      </w:pPr>
                      <w:r w:rsidRPr="005C431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21"/>
                          <w:szCs w:val="21"/>
                        </w:rPr>
                        <w:t>What happens after I report my claim?</w:t>
                      </w:r>
                    </w:p>
                    <w:p w:rsidR="004C41DD" w:rsidRDefault="004C41DD" w:rsidP="005C431A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color w:val="002060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</w:rPr>
                        <w:t>Once your claim is reported we send notice to our claims administra</w:t>
                      </w:r>
                      <w:r w:rsidR="006305AB">
                        <w:rPr>
                          <w:rFonts w:ascii="Arial" w:hAnsi="Arial" w:cs="Arial"/>
                          <w:color w:val="002060"/>
                        </w:rPr>
                        <w:t>tor, SISCO.</w:t>
                      </w:r>
                      <w:r>
                        <w:rPr>
                          <w:rFonts w:ascii="Arial" w:hAnsi="Arial" w:cs="Arial"/>
                          <w:color w:val="002060"/>
                        </w:rPr>
                        <w:t xml:space="preserve"> If you are losing time from work you will receive a call from your claims adjuster within 24 hours.  </w:t>
                      </w:r>
                    </w:p>
                    <w:p w:rsidR="00215C4A" w:rsidRDefault="00215C4A" w:rsidP="004C41DD">
                      <w:pPr>
                        <w:widowControl w:val="0"/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:rsidR="00215C4A" w:rsidRPr="005C431A" w:rsidRDefault="00215C4A" w:rsidP="005C431A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ind w:left="216" w:hanging="216"/>
                        <w:rPr>
                          <w:rFonts w:ascii="Arial" w:hAnsi="Arial" w:cs="Arial"/>
                          <w:b/>
                          <w:i/>
                          <w:color w:val="8DB632"/>
                          <w:sz w:val="21"/>
                          <w:szCs w:val="21"/>
                        </w:rPr>
                      </w:pPr>
                      <w:r w:rsidRPr="005C431A">
                        <w:rPr>
                          <w:rFonts w:ascii="Arial" w:hAnsi="Arial" w:cs="Arial"/>
                          <w:b/>
                          <w:i/>
                          <w:color w:val="8DB632"/>
                          <w:sz w:val="21"/>
                          <w:szCs w:val="21"/>
                        </w:rPr>
                        <w:t xml:space="preserve">Who should I call if I need help locating a physician, </w:t>
                      </w:r>
                      <w:r w:rsidR="005C431A">
                        <w:rPr>
                          <w:rFonts w:ascii="Arial" w:hAnsi="Arial" w:cs="Arial"/>
                          <w:b/>
                          <w:i/>
                          <w:color w:val="8DB632"/>
                          <w:sz w:val="21"/>
                          <w:szCs w:val="21"/>
                        </w:rPr>
                        <w:br/>
                      </w:r>
                      <w:r w:rsidRPr="005C431A">
                        <w:rPr>
                          <w:rFonts w:ascii="Arial" w:hAnsi="Arial" w:cs="Arial"/>
                          <w:b/>
                          <w:i/>
                          <w:color w:val="8DB632"/>
                          <w:sz w:val="21"/>
                          <w:szCs w:val="21"/>
                        </w:rPr>
                        <w:t>physical therapist or need a prescription filled?</w:t>
                      </w:r>
                    </w:p>
                    <w:p w:rsidR="00215C4A" w:rsidRPr="00215C4A" w:rsidRDefault="00215C4A" w:rsidP="005C431A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color w:val="002060"/>
                        </w:rPr>
                      </w:pPr>
                      <w:r w:rsidRPr="00215C4A">
                        <w:rPr>
                          <w:rFonts w:ascii="Arial" w:hAnsi="Arial" w:cs="Arial"/>
                          <w:color w:val="002060"/>
                        </w:rPr>
                        <w:t xml:space="preserve">Please contact SISCO at </w:t>
                      </w:r>
                      <w:r w:rsidR="006305AB">
                        <w:rPr>
                          <w:rFonts w:ascii="Arial" w:hAnsi="Arial" w:cs="Arial"/>
                          <w:color w:val="002060"/>
                        </w:rPr>
                        <w:t xml:space="preserve">410-339-5222. </w:t>
                      </w:r>
                      <w:r w:rsidRPr="00215C4A">
                        <w:rPr>
                          <w:rFonts w:ascii="Arial" w:hAnsi="Arial" w:cs="Arial"/>
                          <w:color w:val="002060"/>
                        </w:rPr>
                        <w:t>They are very willing to answer any questions and provide suggestions for medical providers</w:t>
                      </w:r>
                      <w:r w:rsidR="00CD5A9D">
                        <w:rPr>
                          <w:rFonts w:ascii="Arial" w:hAnsi="Arial" w:cs="Arial"/>
                          <w:color w:val="002060"/>
                        </w:rPr>
                        <w:t>.</w:t>
                      </w:r>
                      <w:r w:rsidRPr="00215C4A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</w:p>
                    <w:p w:rsidR="0087171F" w:rsidRPr="00431DBF" w:rsidRDefault="0087171F" w:rsidP="0087171F">
                      <w:pPr>
                        <w:widowControl w:val="0"/>
                        <w:rPr>
                          <w:rFonts w:ascii="Arial" w:hAnsi="Arial" w:cs="Arial"/>
                          <w:color w:val="002060"/>
                        </w:rPr>
                      </w:pP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> </w:t>
                      </w:r>
                    </w:p>
                    <w:p w:rsidR="0087171F" w:rsidRPr="005C431A" w:rsidRDefault="0087171F" w:rsidP="005C431A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ind w:left="216" w:hanging="216"/>
                        <w:rPr>
                          <w:rFonts w:ascii="Arial" w:hAnsi="Arial" w:cs="Arial"/>
                          <w:color w:val="8DB632"/>
                          <w:sz w:val="21"/>
                          <w:szCs w:val="21"/>
                        </w:rPr>
                      </w:pPr>
                      <w:r w:rsidRPr="005C431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21"/>
                          <w:szCs w:val="21"/>
                        </w:rPr>
                        <w:t>What if I must be out of work after a work-related injury?</w:t>
                      </w:r>
                    </w:p>
                    <w:p w:rsidR="0087171F" w:rsidRPr="00431DBF" w:rsidRDefault="0087171F" w:rsidP="005C431A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color w:val="002060"/>
                        </w:rPr>
                      </w:pP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>If you are required to miss more than three consecutive days, you must provide a physician note to Employee Health</w:t>
                      </w:r>
                      <w:r w:rsidR="00C718BA">
                        <w:rPr>
                          <w:rFonts w:ascii="Arial" w:hAnsi="Arial" w:cs="Arial"/>
                          <w:color w:val="002060"/>
                        </w:rPr>
                        <w:t xml:space="preserve"> and SISCO</w:t>
                      </w: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>.</w:t>
                      </w:r>
                      <w:r w:rsidR="00CD5A9D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 xml:space="preserve">You must also call </w:t>
                      </w:r>
                      <w:r w:rsidR="00CB67E7" w:rsidRPr="00431DBF">
                        <w:rPr>
                          <w:rFonts w:ascii="Arial" w:hAnsi="Arial" w:cs="Arial"/>
                          <w:color w:val="002060"/>
                        </w:rPr>
                        <w:t>Human Resources</w:t>
                      </w: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 xml:space="preserve"> immediately to have a representative explain the Workers’ Compensation Program.</w:t>
                      </w:r>
                    </w:p>
                    <w:p w:rsidR="0087171F" w:rsidRPr="00431DBF" w:rsidRDefault="0087171F" w:rsidP="0087171F">
                      <w:pPr>
                        <w:widowControl w:val="0"/>
                        <w:rPr>
                          <w:rFonts w:ascii="Arial" w:hAnsi="Arial" w:cs="Arial"/>
                          <w:color w:val="00B050"/>
                        </w:rPr>
                      </w:pP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> </w:t>
                      </w:r>
                    </w:p>
                    <w:p w:rsidR="0087171F" w:rsidRPr="005C431A" w:rsidRDefault="0087171F" w:rsidP="005C431A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ind w:left="216" w:hanging="216"/>
                        <w:rPr>
                          <w:rFonts w:ascii="Arial" w:hAnsi="Arial" w:cs="Arial"/>
                          <w:color w:val="8DB632"/>
                          <w:sz w:val="21"/>
                          <w:szCs w:val="21"/>
                        </w:rPr>
                      </w:pPr>
                      <w:r w:rsidRPr="005C431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21"/>
                          <w:szCs w:val="21"/>
                        </w:rPr>
                        <w:t xml:space="preserve">Will I still accrue vacation and sick leave while losing time </w:t>
                      </w:r>
                      <w:r w:rsidR="005C431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21"/>
                          <w:szCs w:val="21"/>
                        </w:rPr>
                        <w:br/>
                      </w:r>
                      <w:r w:rsidRPr="005C431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21"/>
                          <w:szCs w:val="21"/>
                        </w:rPr>
                        <w:t>for work for a work-related injury?</w:t>
                      </w:r>
                    </w:p>
                    <w:p w:rsidR="0087171F" w:rsidRPr="00431DBF" w:rsidRDefault="0087171F" w:rsidP="005C431A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color w:val="002060"/>
                        </w:rPr>
                      </w:pP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>Part-time employees will not accrue vacation and sick leave.</w:t>
                      </w:r>
                      <w:r w:rsidR="00431DBF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 xml:space="preserve">Full-time employees will not accrue vacation and sick leave; rather, they are placed </w:t>
                      </w:r>
                      <w:r w:rsidR="006305AB">
                        <w:rPr>
                          <w:rFonts w:ascii="Arial" w:hAnsi="Arial" w:cs="Arial"/>
                          <w:color w:val="002060"/>
                        </w:rPr>
                        <w:br/>
                      </w: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>on “hold”.</w:t>
                      </w:r>
                    </w:p>
                    <w:p w:rsidR="0087171F" w:rsidRPr="00431DBF" w:rsidRDefault="0087171F" w:rsidP="0087171F">
                      <w:pPr>
                        <w:widowControl w:val="0"/>
                        <w:rPr>
                          <w:rFonts w:ascii="Arial" w:hAnsi="Arial" w:cs="Arial"/>
                          <w:color w:val="002060"/>
                        </w:rPr>
                      </w:pP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> </w:t>
                      </w:r>
                    </w:p>
                    <w:p w:rsidR="0087171F" w:rsidRPr="005C431A" w:rsidRDefault="0087171F" w:rsidP="005C431A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ind w:left="216" w:hanging="216"/>
                        <w:rPr>
                          <w:rFonts w:ascii="Arial" w:hAnsi="Arial" w:cs="Arial"/>
                          <w:color w:val="8DB632"/>
                          <w:sz w:val="21"/>
                          <w:szCs w:val="21"/>
                        </w:rPr>
                      </w:pPr>
                      <w:r w:rsidRPr="005C431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21"/>
                          <w:szCs w:val="21"/>
                        </w:rPr>
                        <w:t>How will missing time from work affect my social security?</w:t>
                      </w:r>
                    </w:p>
                    <w:p w:rsidR="0087171F" w:rsidRPr="00431DBF" w:rsidRDefault="0087171F" w:rsidP="005C431A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color w:val="002060"/>
                        </w:rPr>
                      </w:pP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>While receiving Workers’ Compensation benefits, no FICA taxes will be paid on your behalf. Therefore, no contributions to Social Security will be made.</w:t>
                      </w:r>
                    </w:p>
                    <w:p w:rsidR="0087171F" w:rsidRPr="00431DBF" w:rsidRDefault="0087171F" w:rsidP="0087171F">
                      <w:pPr>
                        <w:widowControl w:val="0"/>
                        <w:rPr>
                          <w:rFonts w:ascii="Arial" w:hAnsi="Arial" w:cs="Arial"/>
                          <w:color w:val="002060"/>
                        </w:rPr>
                      </w:pP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> </w:t>
                      </w:r>
                    </w:p>
                    <w:p w:rsidR="0087171F" w:rsidRPr="005C431A" w:rsidRDefault="0087171F" w:rsidP="005C431A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ind w:left="216" w:hanging="216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21"/>
                          <w:szCs w:val="21"/>
                        </w:rPr>
                      </w:pPr>
                      <w:r w:rsidRPr="005C431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21"/>
                          <w:szCs w:val="21"/>
                        </w:rPr>
                        <w:t xml:space="preserve">What happens to my paycheck if I am out of work due </w:t>
                      </w:r>
                      <w:r w:rsidR="005C431A" w:rsidRPr="005C431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21"/>
                          <w:szCs w:val="21"/>
                        </w:rPr>
                        <w:br/>
                        <w:t>t</w:t>
                      </w:r>
                      <w:r w:rsidRPr="005C431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21"/>
                          <w:szCs w:val="21"/>
                        </w:rPr>
                        <w:t>o a work-related injury?</w:t>
                      </w:r>
                    </w:p>
                    <w:p w:rsidR="009C49C9" w:rsidRPr="005C431A" w:rsidRDefault="009C49C9" w:rsidP="005C431A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color w:val="002060"/>
                        </w:rPr>
                      </w:pP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 xml:space="preserve">If you have a compensable claim, you will receive compensation through </w:t>
                      </w:r>
                      <w:r w:rsidR="00CD5A9D">
                        <w:rPr>
                          <w:rFonts w:ascii="Arial" w:hAnsi="Arial" w:cs="Arial"/>
                          <w:color w:val="002060"/>
                        </w:rPr>
                        <w:t>SISCO</w:t>
                      </w: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 xml:space="preserve">, our </w:t>
                      </w:r>
                      <w:r w:rsidR="00C718BA">
                        <w:rPr>
                          <w:rFonts w:ascii="Arial" w:hAnsi="Arial" w:cs="Arial"/>
                          <w:color w:val="002060"/>
                        </w:rPr>
                        <w:t>claim</w:t>
                      </w: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 xml:space="preserve"> administrator. The speed of this process is somewhat dependent on how quickly information is received from you.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-533400</wp:posOffset>
                </wp:positionV>
                <wp:extent cx="4457700" cy="6921500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692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71F" w:rsidRPr="006305AB" w:rsidRDefault="0087171F" w:rsidP="006305A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ind w:left="216" w:hanging="216"/>
                              <w:rPr>
                                <w:rFonts w:ascii="Arial" w:hAnsi="Arial" w:cs="Arial"/>
                                <w:color w:val="8DB632"/>
                                <w:sz w:val="21"/>
                                <w:szCs w:val="21"/>
                              </w:rPr>
                            </w:pPr>
                            <w:r w:rsidRPr="006305A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21"/>
                                <w:szCs w:val="21"/>
                              </w:rPr>
                              <w:t>How am I paid for the first three days I am out of work due to a compensable work-related injury?</w:t>
                            </w:r>
                          </w:p>
                          <w:p w:rsidR="0087171F" w:rsidRPr="00431DBF" w:rsidRDefault="0087171F" w:rsidP="005C431A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If you are out of work for less than 14 days due to a compensable </w:t>
                            </w:r>
                            <w:r w:rsidR="006305AB">
                              <w:rPr>
                                <w:rFonts w:ascii="Arial" w:hAnsi="Arial" w:cs="Arial"/>
                                <w:color w:val="002060"/>
                              </w:rPr>
                              <w:br/>
                            </w: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>work-related injury or illness, the first three days will be charged to available leave hours, such as sick time, vacation, and personal leave.</w:t>
                            </w:r>
                          </w:p>
                          <w:p w:rsidR="0087171F" w:rsidRPr="00431DBF" w:rsidRDefault="0087171F" w:rsidP="005C431A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>If the leave is in excess of 14 days, all compensation will be paid by SISCO.</w:t>
                            </w:r>
                          </w:p>
                          <w:p w:rsidR="0087171F" w:rsidRPr="00431DBF" w:rsidRDefault="0087171F" w:rsidP="0087171F">
                            <w:pPr>
                              <w:widowControl w:val="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> </w:t>
                            </w:r>
                          </w:p>
                          <w:p w:rsidR="0087171F" w:rsidRPr="006305AB" w:rsidRDefault="0087171F" w:rsidP="006305A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ind w:left="216" w:hanging="216"/>
                              <w:rPr>
                                <w:rFonts w:ascii="Arial" w:hAnsi="Arial" w:cs="Arial"/>
                                <w:color w:val="8DB632"/>
                                <w:sz w:val="21"/>
                                <w:szCs w:val="21"/>
                              </w:rPr>
                            </w:pPr>
                            <w:r w:rsidRPr="006305A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21"/>
                                <w:szCs w:val="21"/>
                              </w:rPr>
                              <w:t>Are Workers’ Compensation payments taxed?</w:t>
                            </w:r>
                          </w:p>
                          <w:p w:rsidR="0087171F" w:rsidRPr="00431DBF" w:rsidRDefault="0087171F" w:rsidP="005C431A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No. Workers’ Compensation benefits are paid at </w:t>
                            </w:r>
                            <w:r w:rsidR="009C49C9"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>2/3</w:t>
                            </w: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of your salary.</w:t>
                            </w:r>
                          </w:p>
                          <w:p w:rsidR="0087171F" w:rsidRPr="00431DBF" w:rsidRDefault="0087171F" w:rsidP="0087171F">
                            <w:pPr>
                              <w:widowControl w:val="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> </w:t>
                            </w:r>
                          </w:p>
                          <w:p w:rsidR="0087171F" w:rsidRPr="006305AB" w:rsidRDefault="0087171F" w:rsidP="006305A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ind w:left="216" w:hanging="216"/>
                              <w:rPr>
                                <w:rFonts w:ascii="Arial" w:hAnsi="Arial" w:cs="Arial"/>
                                <w:color w:val="8DB632"/>
                                <w:sz w:val="21"/>
                                <w:szCs w:val="21"/>
                              </w:rPr>
                            </w:pPr>
                            <w:r w:rsidRPr="006305A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21"/>
                                <w:szCs w:val="21"/>
                              </w:rPr>
                              <w:t>Are payroll deductions withheld while receiving Workers’ Compensation benefits?</w:t>
                            </w:r>
                            <w:r w:rsidRPr="006305AB">
                              <w:rPr>
                                <w:rFonts w:ascii="Arial" w:hAnsi="Arial" w:cs="Arial"/>
                                <w:color w:val="00B050"/>
                              </w:rPr>
                              <w:t> </w:t>
                            </w:r>
                          </w:p>
                          <w:p w:rsidR="0087171F" w:rsidRPr="00431DBF" w:rsidRDefault="0087171F" w:rsidP="005C431A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>No. Employees are responsible for contacting Human Resources and ensuring that all voluntary payroll deductions are made according to established guidelines.</w:t>
                            </w:r>
                          </w:p>
                          <w:p w:rsidR="0087171F" w:rsidRPr="00431DBF" w:rsidRDefault="0087171F" w:rsidP="0087171F">
                            <w:pPr>
                              <w:widowControl w:val="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> </w:t>
                            </w:r>
                          </w:p>
                          <w:p w:rsidR="0087171F" w:rsidRPr="006305AB" w:rsidRDefault="0087171F" w:rsidP="006305A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ind w:left="216" w:hanging="216"/>
                              <w:rPr>
                                <w:rFonts w:ascii="Arial" w:hAnsi="Arial" w:cs="Arial"/>
                                <w:color w:val="8DB632"/>
                                <w:sz w:val="21"/>
                                <w:szCs w:val="21"/>
                              </w:rPr>
                            </w:pPr>
                            <w:r w:rsidRPr="006305A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21"/>
                                <w:szCs w:val="21"/>
                              </w:rPr>
                              <w:t>What about my medical and pharmacy bills?</w:t>
                            </w:r>
                          </w:p>
                          <w:p w:rsidR="0087171F" w:rsidRPr="00431DBF" w:rsidRDefault="0087171F" w:rsidP="005C431A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>If you have a compens</w:t>
                            </w:r>
                            <w:r w:rsidR="00C718BA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able injury or illness, </w:t>
                            </w:r>
                            <w:r w:rsidR="00745902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authorized </w:t>
                            </w:r>
                            <w:r w:rsidR="00C718BA">
                              <w:rPr>
                                <w:rFonts w:ascii="Arial" w:hAnsi="Arial" w:cs="Arial"/>
                                <w:color w:val="002060"/>
                              </w:rPr>
                              <w:t>medical and</w:t>
                            </w: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pharmacy bills will be paid by </w:t>
                            </w:r>
                            <w:r w:rsidR="00C718BA">
                              <w:rPr>
                                <w:rFonts w:ascii="Arial" w:hAnsi="Arial" w:cs="Arial"/>
                                <w:color w:val="002060"/>
                              </w:rPr>
                              <w:t>SISCO</w:t>
                            </w: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. It is your responsibility to </w:t>
                            </w:r>
                            <w:r w:rsidR="00C718BA">
                              <w:rPr>
                                <w:rFonts w:ascii="Arial" w:hAnsi="Arial" w:cs="Arial"/>
                                <w:color w:val="002060"/>
                              </w:rPr>
                              <w:t>notify your providers that you have a Workers Compensation claim and provide your claim number and SISC</w:t>
                            </w:r>
                            <w:r w:rsidR="00745902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O’s information to the provider. </w:t>
                            </w:r>
                            <w:r w:rsidR="009C49C9"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You should </w:t>
                            </w:r>
                            <w:r w:rsidR="00745902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not </w:t>
                            </w:r>
                            <w:r w:rsidR="009C49C9"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>us</w:t>
                            </w:r>
                            <w:r w:rsidR="00745902">
                              <w:rPr>
                                <w:rFonts w:ascii="Arial" w:hAnsi="Arial" w:cs="Arial"/>
                                <w:color w:val="002060"/>
                              </w:rPr>
                              <w:t>e</w:t>
                            </w:r>
                            <w:r w:rsidR="009C49C9"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your health insurance plan or</w:t>
                            </w:r>
                            <w:r w:rsidR="00745902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pay for medical treatment related to your claim with your</w:t>
                            </w:r>
                            <w:r w:rsidR="009C49C9"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personal money. </w:t>
                            </w:r>
                          </w:p>
                          <w:p w:rsidR="0087171F" w:rsidRPr="00431DBF" w:rsidRDefault="0087171F" w:rsidP="0087171F">
                            <w:pPr>
                              <w:widowControl w:val="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> </w:t>
                            </w:r>
                          </w:p>
                          <w:p w:rsidR="009C49C9" w:rsidRPr="006305AB" w:rsidRDefault="009C49C9" w:rsidP="006305A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ind w:left="216" w:hanging="216"/>
                              <w:rPr>
                                <w:rFonts w:ascii="Arial" w:hAnsi="Arial" w:cs="Arial"/>
                                <w:color w:val="8DB632"/>
                                <w:sz w:val="21"/>
                                <w:szCs w:val="21"/>
                              </w:rPr>
                            </w:pPr>
                            <w:r w:rsidRPr="006305A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21"/>
                                <w:szCs w:val="21"/>
                              </w:rPr>
                              <w:t>What if I have restrictions and cannot return to my regular duties?</w:t>
                            </w:r>
                          </w:p>
                          <w:p w:rsidR="009C49C9" w:rsidRPr="00431DBF" w:rsidRDefault="009C49C9" w:rsidP="005C431A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If your physician places you on restrictions, but allows you to return to work, you may be placed in </w:t>
                            </w:r>
                            <w:r w:rsidR="006305AB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the Transitional Duty Program. </w:t>
                            </w: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>This position may or may not be in your normal department and/or position.</w:t>
                            </w:r>
                          </w:p>
                          <w:p w:rsidR="009C49C9" w:rsidRPr="00431DBF" w:rsidRDefault="009C49C9" w:rsidP="0087171F">
                            <w:pPr>
                              <w:widowControl w:val="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:rsidR="0087171F" w:rsidRPr="006305AB" w:rsidRDefault="0087171F" w:rsidP="006305A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ind w:left="216" w:hanging="216"/>
                              <w:rPr>
                                <w:rFonts w:ascii="Arial" w:hAnsi="Arial" w:cs="Arial"/>
                                <w:color w:val="8DB632"/>
                                <w:sz w:val="21"/>
                                <w:szCs w:val="21"/>
                              </w:rPr>
                            </w:pPr>
                            <w:r w:rsidRPr="006305A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21"/>
                                <w:szCs w:val="21"/>
                              </w:rPr>
                              <w:t>When may I return to work?</w:t>
                            </w:r>
                          </w:p>
                          <w:p w:rsidR="0087171F" w:rsidRPr="00431DBF" w:rsidRDefault="0087171F" w:rsidP="005C431A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>Employees may return to duty when their physician releases them</w:t>
                            </w:r>
                            <w:r w:rsidR="009C49C9"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to transitional or full duty</w:t>
                            </w:r>
                            <w:r w:rsidR="006305AB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. </w:t>
                            </w: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The original physician’s note must be provided to </w:t>
                            </w:r>
                            <w:r w:rsidR="009C49C9"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>Human Resources</w:t>
                            </w: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prior to returning to work.</w:t>
                            </w:r>
                          </w:p>
                          <w:p w:rsidR="00020E7C" w:rsidRPr="00431DBF" w:rsidRDefault="00020E7C" w:rsidP="0087171F">
                            <w:pPr>
                              <w:widowControl w:val="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:rsidR="00020E7C" w:rsidRPr="006305AB" w:rsidRDefault="00020E7C" w:rsidP="006305A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ind w:left="216" w:hanging="216"/>
                              <w:rPr>
                                <w:rFonts w:ascii="Arial" w:hAnsi="Arial" w:cs="Arial"/>
                                <w:color w:val="8DB632"/>
                                <w:sz w:val="21"/>
                                <w:szCs w:val="21"/>
                              </w:rPr>
                            </w:pPr>
                            <w:r w:rsidRPr="006305A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21"/>
                                <w:szCs w:val="21"/>
                              </w:rPr>
                              <w:t>What if I still have medical appointments after I return to work?</w:t>
                            </w:r>
                          </w:p>
                          <w:p w:rsidR="0087171F" w:rsidRPr="006305AB" w:rsidRDefault="00020E7C" w:rsidP="006305AB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>Appointments should be scheduled during non-working hours.  If this cannot be accomplished, appointments should be made at the begin</w:t>
                            </w:r>
                            <w:r w:rsidR="006305AB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ning or end of the work shift. </w:t>
                            </w:r>
                            <w:r w:rsidRPr="00431DBF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Please obtain approval from your Supervisor if this situation arises. Workers Compensation lost time benefits do not cover the time you lose from </w:t>
                            </w:r>
                            <w:r w:rsidR="006305AB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work for medical appointments.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340.5pt;margin-top:-42pt;width:351pt;height:54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" filled="f" stroked="f" strokecolor="black [0]" insetpen="t">
                <v:textbox inset="2.88pt,2.88pt,2.88pt,2.88pt">
                  <w:txbxContent>
                    <w:p w:rsidR="0087171F" w:rsidRPr="006305AB" w:rsidRDefault="0087171F" w:rsidP="006305AB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ind w:left="216" w:hanging="216"/>
                        <w:rPr>
                          <w:rFonts w:ascii="Arial" w:hAnsi="Arial" w:cs="Arial"/>
                          <w:color w:val="8DB632"/>
                          <w:sz w:val="21"/>
                          <w:szCs w:val="21"/>
                        </w:rPr>
                      </w:pPr>
                      <w:r w:rsidRPr="006305A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21"/>
                          <w:szCs w:val="21"/>
                        </w:rPr>
                        <w:t>How am I paid for the first three days I am out of work due to a compensable work-related injury?</w:t>
                      </w:r>
                    </w:p>
                    <w:p w:rsidR="0087171F" w:rsidRPr="00431DBF" w:rsidRDefault="0087171F" w:rsidP="005C431A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color w:val="002060"/>
                        </w:rPr>
                      </w:pP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 xml:space="preserve">If you are out of work for less than 14 days due to a compensable </w:t>
                      </w:r>
                      <w:r w:rsidR="006305AB">
                        <w:rPr>
                          <w:rFonts w:ascii="Arial" w:hAnsi="Arial" w:cs="Arial"/>
                          <w:color w:val="002060"/>
                        </w:rPr>
                        <w:br/>
                      </w: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>work-related injury or illness, the first three days will be charged to available leave hours, such as sick time, vacation, and personal leave.</w:t>
                      </w:r>
                    </w:p>
                    <w:p w:rsidR="0087171F" w:rsidRPr="00431DBF" w:rsidRDefault="0087171F" w:rsidP="005C431A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color w:val="002060"/>
                        </w:rPr>
                      </w:pP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>If the leave is in excess of 14 days, all compensation will be paid by SISCO.</w:t>
                      </w:r>
                    </w:p>
                    <w:p w:rsidR="0087171F" w:rsidRPr="00431DBF" w:rsidRDefault="0087171F" w:rsidP="0087171F">
                      <w:pPr>
                        <w:widowControl w:val="0"/>
                        <w:rPr>
                          <w:rFonts w:ascii="Arial" w:hAnsi="Arial" w:cs="Arial"/>
                          <w:color w:val="002060"/>
                        </w:rPr>
                      </w:pP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> </w:t>
                      </w:r>
                    </w:p>
                    <w:p w:rsidR="0087171F" w:rsidRPr="006305AB" w:rsidRDefault="0087171F" w:rsidP="006305AB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ind w:left="216" w:hanging="216"/>
                        <w:rPr>
                          <w:rFonts w:ascii="Arial" w:hAnsi="Arial" w:cs="Arial"/>
                          <w:color w:val="8DB632"/>
                          <w:sz w:val="21"/>
                          <w:szCs w:val="21"/>
                        </w:rPr>
                      </w:pPr>
                      <w:r w:rsidRPr="006305A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21"/>
                          <w:szCs w:val="21"/>
                        </w:rPr>
                        <w:t>Are Workers’ Compensation payments taxed?</w:t>
                      </w:r>
                    </w:p>
                    <w:p w:rsidR="0087171F" w:rsidRPr="00431DBF" w:rsidRDefault="0087171F" w:rsidP="005C431A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color w:val="002060"/>
                        </w:rPr>
                      </w:pP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 xml:space="preserve">No. Workers’ Compensation benefits are paid at </w:t>
                      </w:r>
                      <w:r w:rsidR="009C49C9" w:rsidRPr="00431DBF">
                        <w:rPr>
                          <w:rFonts w:ascii="Arial" w:hAnsi="Arial" w:cs="Arial"/>
                          <w:color w:val="002060"/>
                        </w:rPr>
                        <w:t>2/3</w:t>
                      </w: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 xml:space="preserve"> of your salary.</w:t>
                      </w:r>
                    </w:p>
                    <w:p w:rsidR="0087171F" w:rsidRPr="00431DBF" w:rsidRDefault="0087171F" w:rsidP="0087171F">
                      <w:pPr>
                        <w:widowControl w:val="0"/>
                        <w:rPr>
                          <w:rFonts w:ascii="Arial" w:hAnsi="Arial" w:cs="Arial"/>
                          <w:color w:val="002060"/>
                        </w:rPr>
                      </w:pP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> </w:t>
                      </w:r>
                    </w:p>
                    <w:p w:rsidR="0087171F" w:rsidRPr="006305AB" w:rsidRDefault="0087171F" w:rsidP="006305AB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ind w:left="216" w:hanging="216"/>
                        <w:rPr>
                          <w:rFonts w:ascii="Arial" w:hAnsi="Arial" w:cs="Arial"/>
                          <w:color w:val="8DB632"/>
                          <w:sz w:val="21"/>
                          <w:szCs w:val="21"/>
                        </w:rPr>
                      </w:pPr>
                      <w:r w:rsidRPr="006305A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21"/>
                          <w:szCs w:val="21"/>
                        </w:rPr>
                        <w:t>Are payroll deductions withheld while receiving Workers’ Compensation benefits?</w:t>
                      </w:r>
                      <w:r w:rsidRPr="006305AB">
                        <w:rPr>
                          <w:rFonts w:ascii="Arial" w:hAnsi="Arial" w:cs="Arial"/>
                          <w:color w:val="00B050"/>
                        </w:rPr>
                        <w:t> </w:t>
                      </w:r>
                    </w:p>
                    <w:p w:rsidR="0087171F" w:rsidRPr="00431DBF" w:rsidRDefault="0087171F" w:rsidP="005C431A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color w:val="002060"/>
                        </w:rPr>
                      </w:pP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>No. Employees are responsible for contacting Human Resources and ensuring that all voluntary payroll deductions are made according to established guidelines.</w:t>
                      </w:r>
                    </w:p>
                    <w:p w:rsidR="0087171F" w:rsidRPr="00431DBF" w:rsidRDefault="0087171F" w:rsidP="0087171F">
                      <w:pPr>
                        <w:widowControl w:val="0"/>
                        <w:rPr>
                          <w:rFonts w:ascii="Arial" w:hAnsi="Arial" w:cs="Arial"/>
                          <w:color w:val="002060"/>
                        </w:rPr>
                      </w:pP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> </w:t>
                      </w:r>
                    </w:p>
                    <w:p w:rsidR="0087171F" w:rsidRPr="006305AB" w:rsidRDefault="0087171F" w:rsidP="006305AB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ind w:left="216" w:hanging="216"/>
                        <w:rPr>
                          <w:rFonts w:ascii="Arial" w:hAnsi="Arial" w:cs="Arial"/>
                          <w:color w:val="8DB632"/>
                          <w:sz w:val="21"/>
                          <w:szCs w:val="21"/>
                        </w:rPr>
                      </w:pPr>
                      <w:r w:rsidRPr="006305A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21"/>
                          <w:szCs w:val="21"/>
                        </w:rPr>
                        <w:t>What about my medical and pharmacy bills?</w:t>
                      </w:r>
                    </w:p>
                    <w:p w:rsidR="0087171F" w:rsidRPr="00431DBF" w:rsidRDefault="0087171F" w:rsidP="005C431A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color w:val="002060"/>
                        </w:rPr>
                      </w:pP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>If you have a compens</w:t>
                      </w:r>
                      <w:r w:rsidR="00C718BA">
                        <w:rPr>
                          <w:rFonts w:ascii="Arial" w:hAnsi="Arial" w:cs="Arial"/>
                          <w:color w:val="002060"/>
                        </w:rPr>
                        <w:t xml:space="preserve">able injury or illness, </w:t>
                      </w:r>
                      <w:r w:rsidR="00745902">
                        <w:rPr>
                          <w:rFonts w:ascii="Arial" w:hAnsi="Arial" w:cs="Arial"/>
                          <w:color w:val="002060"/>
                        </w:rPr>
                        <w:t xml:space="preserve">authorized </w:t>
                      </w:r>
                      <w:r w:rsidR="00C718BA">
                        <w:rPr>
                          <w:rFonts w:ascii="Arial" w:hAnsi="Arial" w:cs="Arial"/>
                          <w:color w:val="002060"/>
                        </w:rPr>
                        <w:t>medical and</w:t>
                      </w: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 xml:space="preserve"> pharmacy bills will be paid by </w:t>
                      </w:r>
                      <w:r w:rsidR="00C718BA">
                        <w:rPr>
                          <w:rFonts w:ascii="Arial" w:hAnsi="Arial" w:cs="Arial"/>
                          <w:color w:val="002060"/>
                        </w:rPr>
                        <w:t>SISCO</w:t>
                      </w: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 xml:space="preserve">. It is your responsibility to </w:t>
                      </w:r>
                      <w:r w:rsidR="00C718BA">
                        <w:rPr>
                          <w:rFonts w:ascii="Arial" w:hAnsi="Arial" w:cs="Arial"/>
                          <w:color w:val="002060"/>
                        </w:rPr>
                        <w:t>notify your providers that you have a Workers Compensation claim and provide your claim number and SISC</w:t>
                      </w:r>
                      <w:r w:rsidR="00745902">
                        <w:rPr>
                          <w:rFonts w:ascii="Arial" w:hAnsi="Arial" w:cs="Arial"/>
                          <w:color w:val="002060"/>
                        </w:rPr>
                        <w:t xml:space="preserve">O’s information to the provider. </w:t>
                      </w:r>
                      <w:r w:rsidR="009C49C9" w:rsidRPr="00431DBF">
                        <w:rPr>
                          <w:rFonts w:ascii="Arial" w:hAnsi="Arial" w:cs="Arial"/>
                          <w:color w:val="002060"/>
                        </w:rPr>
                        <w:t xml:space="preserve">You should </w:t>
                      </w:r>
                      <w:r w:rsidR="00745902">
                        <w:rPr>
                          <w:rFonts w:ascii="Arial" w:hAnsi="Arial" w:cs="Arial"/>
                          <w:color w:val="002060"/>
                        </w:rPr>
                        <w:t xml:space="preserve">not </w:t>
                      </w:r>
                      <w:r w:rsidR="009C49C9" w:rsidRPr="00431DBF">
                        <w:rPr>
                          <w:rFonts w:ascii="Arial" w:hAnsi="Arial" w:cs="Arial"/>
                          <w:color w:val="002060"/>
                        </w:rPr>
                        <w:t>us</w:t>
                      </w:r>
                      <w:r w:rsidR="00745902">
                        <w:rPr>
                          <w:rFonts w:ascii="Arial" w:hAnsi="Arial" w:cs="Arial"/>
                          <w:color w:val="002060"/>
                        </w:rPr>
                        <w:t>e</w:t>
                      </w:r>
                      <w:r w:rsidR="009C49C9" w:rsidRPr="00431DBF">
                        <w:rPr>
                          <w:rFonts w:ascii="Arial" w:hAnsi="Arial" w:cs="Arial"/>
                          <w:color w:val="002060"/>
                        </w:rPr>
                        <w:t xml:space="preserve"> your health insurance plan or</w:t>
                      </w:r>
                      <w:r w:rsidR="00745902">
                        <w:rPr>
                          <w:rFonts w:ascii="Arial" w:hAnsi="Arial" w:cs="Arial"/>
                          <w:color w:val="002060"/>
                        </w:rPr>
                        <w:t xml:space="preserve"> pay for medical treatment related to your claim with your</w:t>
                      </w:r>
                      <w:r w:rsidR="009C49C9" w:rsidRPr="00431DBF">
                        <w:rPr>
                          <w:rFonts w:ascii="Arial" w:hAnsi="Arial" w:cs="Arial"/>
                          <w:color w:val="002060"/>
                        </w:rPr>
                        <w:t xml:space="preserve"> personal money. </w:t>
                      </w:r>
                    </w:p>
                    <w:p w:rsidR="0087171F" w:rsidRPr="00431DBF" w:rsidRDefault="0087171F" w:rsidP="0087171F">
                      <w:pPr>
                        <w:widowControl w:val="0"/>
                        <w:rPr>
                          <w:rFonts w:ascii="Arial" w:hAnsi="Arial" w:cs="Arial"/>
                          <w:color w:val="002060"/>
                        </w:rPr>
                      </w:pP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> </w:t>
                      </w:r>
                    </w:p>
                    <w:p w:rsidR="009C49C9" w:rsidRPr="006305AB" w:rsidRDefault="009C49C9" w:rsidP="006305AB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ind w:left="216" w:hanging="216"/>
                        <w:rPr>
                          <w:rFonts w:ascii="Arial" w:hAnsi="Arial" w:cs="Arial"/>
                          <w:color w:val="8DB632"/>
                          <w:sz w:val="21"/>
                          <w:szCs w:val="21"/>
                        </w:rPr>
                      </w:pPr>
                      <w:r w:rsidRPr="006305A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21"/>
                          <w:szCs w:val="21"/>
                        </w:rPr>
                        <w:t>What if I have restrictions and cannot return to my regular duties?</w:t>
                      </w:r>
                    </w:p>
                    <w:p w:rsidR="009C49C9" w:rsidRPr="00431DBF" w:rsidRDefault="009C49C9" w:rsidP="005C431A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color w:val="002060"/>
                        </w:rPr>
                      </w:pP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 xml:space="preserve">If your physician places you on restrictions, but allows you to return to work, you may be placed in </w:t>
                      </w:r>
                      <w:r w:rsidR="006305AB">
                        <w:rPr>
                          <w:rFonts w:ascii="Arial" w:hAnsi="Arial" w:cs="Arial"/>
                          <w:color w:val="002060"/>
                        </w:rPr>
                        <w:t xml:space="preserve">the Transitional Duty Program. </w:t>
                      </w: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>This position may or may not be in your normal department and/or position.</w:t>
                      </w:r>
                    </w:p>
                    <w:p w:rsidR="009C49C9" w:rsidRPr="00431DBF" w:rsidRDefault="009C49C9" w:rsidP="0087171F">
                      <w:pPr>
                        <w:widowControl w:val="0"/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:rsidR="0087171F" w:rsidRPr="006305AB" w:rsidRDefault="0087171F" w:rsidP="006305AB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ind w:left="216" w:hanging="216"/>
                        <w:rPr>
                          <w:rFonts w:ascii="Arial" w:hAnsi="Arial" w:cs="Arial"/>
                          <w:color w:val="8DB632"/>
                          <w:sz w:val="21"/>
                          <w:szCs w:val="21"/>
                        </w:rPr>
                      </w:pPr>
                      <w:r w:rsidRPr="006305A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21"/>
                          <w:szCs w:val="21"/>
                        </w:rPr>
                        <w:t>When may I return to work?</w:t>
                      </w:r>
                    </w:p>
                    <w:p w:rsidR="0087171F" w:rsidRPr="00431DBF" w:rsidRDefault="0087171F" w:rsidP="005C431A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color w:val="002060"/>
                        </w:rPr>
                      </w:pP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>Employees may return to duty when their physician releases them</w:t>
                      </w:r>
                      <w:r w:rsidR="009C49C9" w:rsidRPr="00431DBF">
                        <w:rPr>
                          <w:rFonts w:ascii="Arial" w:hAnsi="Arial" w:cs="Arial"/>
                          <w:color w:val="002060"/>
                        </w:rPr>
                        <w:t xml:space="preserve"> to transitional or full duty</w:t>
                      </w:r>
                      <w:r w:rsidR="006305AB">
                        <w:rPr>
                          <w:rFonts w:ascii="Arial" w:hAnsi="Arial" w:cs="Arial"/>
                          <w:color w:val="002060"/>
                        </w:rPr>
                        <w:t xml:space="preserve">. </w:t>
                      </w: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 xml:space="preserve">The original physician’s note must be provided to </w:t>
                      </w:r>
                      <w:r w:rsidR="009C49C9" w:rsidRPr="00431DBF">
                        <w:rPr>
                          <w:rFonts w:ascii="Arial" w:hAnsi="Arial" w:cs="Arial"/>
                          <w:color w:val="002060"/>
                        </w:rPr>
                        <w:t>Human Resources</w:t>
                      </w: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 xml:space="preserve"> prior to returning to work.</w:t>
                      </w:r>
                    </w:p>
                    <w:p w:rsidR="00020E7C" w:rsidRPr="00431DBF" w:rsidRDefault="00020E7C" w:rsidP="0087171F">
                      <w:pPr>
                        <w:widowControl w:val="0"/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:rsidR="00020E7C" w:rsidRPr="006305AB" w:rsidRDefault="00020E7C" w:rsidP="006305AB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ind w:left="216" w:hanging="216"/>
                        <w:rPr>
                          <w:rFonts w:ascii="Arial" w:hAnsi="Arial" w:cs="Arial"/>
                          <w:color w:val="8DB632"/>
                          <w:sz w:val="21"/>
                          <w:szCs w:val="21"/>
                        </w:rPr>
                      </w:pPr>
                      <w:r w:rsidRPr="006305A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21"/>
                          <w:szCs w:val="21"/>
                        </w:rPr>
                        <w:t>What if I still have medical appointments after I return to work?</w:t>
                      </w:r>
                    </w:p>
                    <w:p w:rsidR="0087171F" w:rsidRPr="006305AB" w:rsidRDefault="00020E7C" w:rsidP="006305AB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color w:val="002060"/>
                        </w:rPr>
                      </w:pP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>Appointments should be scheduled during non-working hours.  If this cannot be accomplished, appointments should be made at the begin</w:t>
                      </w:r>
                      <w:r w:rsidR="006305AB">
                        <w:rPr>
                          <w:rFonts w:ascii="Arial" w:hAnsi="Arial" w:cs="Arial"/>
                          <w:color w:val="002060"/>
                        </w:rPr>
                        <w:t xml:space="preserve">ning or end of the work shift. </w:t>
                      </w:r>
                      <w:r w:rsidRPr="00431DBF">
                        <w:rPr>
                          <w:rFonts w:ascii="Arial" w:hAnsi="Arial" w:cs="Arial"/>
                          <w:color w:val="002060"/>
                        </w:rPr>
                        <w:t xml:space="preserve">Please obtain approval from your Supervisor if this situation arises. Workers Compensation lost time benefits do not cover the time you lose from </w:t>
                      </w:r>
                      <w:r w:rsidR="006305AB">
                        <w:rPr>
                          <w:rFonts w:ascii="Arial" w:hAnsi="Arial" w:cs="Arial"/>
                          <w:color w:val="002060"/>
                        </w:rPr>
                        <w:t xml:space="preserve">work for medical appointments. </w:t>
                      </w:r>
                    </w:p>
                  </w:txbxContent>
                </v:textbox>
              </v:shape>
            </w:pict>
          </mc:Fallback>
        </mc:AlternateContent>
      </w:r>
    </w:p>
    <w:p w:rsidR="00EF6FE9" w:rsidRDefault="0087171F" w:rsidP="00343079">
      <w:r>
        <w:br w:type="page"/>
      </w:r>
      <w:r w:rsidR="006305AB">
        <w:rPr>
          <w:noProof/>
          <w:color w:val="auto"/>
          <w:kern w:val="0"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BA1D82C" wp14:editId="1AEEE794">
                <wp:simplePos x="0" y="0"/>
                <wp:positionH relativeFrom="column">
                  <wp:posOffset>1231900</wp:posOffset>
                </wp:positionH>
                <wp:positionV relativeFrom="paragraph">
                  <wp:posOffset>3695700</wp:posOffset>
                </wp:positionV>
                <wp:extent cx="2584450" cy="2698750"/>
                <wp:effectExtent l="0" t="0" r="6350" b="63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0" cy="269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71F" w:rsidRPr="00B004CC" w:rsidRDefault="0087171F" w:rsidP="006305AB">
                            <w:pPr>
                              <w:widowControl w:val="0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color w:val="8DB632"/>
                                <w:sz w:val="22"/>
                                <w:szCs w:val="22"/>
                              </w:rPr>
                            </w:pPr>
                            <w:r w:rsidRPr="00B004CC">
                              <w:rPr>
                                <w:rFonts w:ascii="Calibri" w:hAnsi="Calibri" w:cs="Calibri"/>
                                <w:b/>
                                <w:bCs/>
                                <w:color w:val="8DB632"/>
                                <w:sz w:val="22"/>
                                <w:szCs w:val="22"/>
                              </w:rPr>
                              <w:t>Claims Administration </w:t>
                            </w:r>
                          </w:p>
                          <w:p w:rsidR="0087171F" w:rsidRPr="00B004CC" w:rsidRDefault="0087171F" w:rsidP="006305AB">
                            <w:pPr>
                              <w:widowControl w:val="0"/>
                              <w:spacing w:before="160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color w:val="8DB632"/>
                                <w:sz w:val="22"/>
                                <w:szCs w:val="22"/>
                              </w:rPr>
                            </w:pPr>
                            <w:r w:rsidRPr="00B004CC">
                              <w:rPr>
                                <w:rFonts w:ascii="Calibri" w:hAnsi="Calibri" w:cs="Calibri"/>
                                <w:b/>
                                <w:bCs/>
                                <w:color w:val="8DB632"/>
                                <w:sz w:val="22"/>
                                <w:szCs w:val="22"/>
                              </w:rPr>
                              <w:t>Workers’ Compensation </w:t>
                            </w:r>
                          </w:p>
                          <w:p w:rsidR="0087171F" w:rsidRPr="00B004CC" w:rsidRDefault="0087171F" w:rsidP="006305AB">
                            <w:pPr>
                              <w:widowControl w:val="0"/>
                              <w:spacing w:before="160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color w:val="8DB632"/>
                                <w:sz w:val="22"/>
                                <w:szCs w:val="22"/>
                              </w:rPr>
                            </w:pPr>
                            <w:r w:rsidRPr="00B004CC">
                              <w:rPr>
                                <w:rFonts w:ascii="Calibri" w:hAnsi="Calibri" w:cs="Calibri"/>
                                <w:b/>
                                <w:bCs/>
                                <w:color w:val="8DB632"/>
                                <w:sz w:val="22"/>
                                <w:szCs w:val="22"/>
                              </w:rPr>
                              <w:t>Liability </w:t>
                            </w:r>
                          </w:p>
                          <w:p w:rsidR="0087171F" w:rsidRPr="00B004CC" w:rsidRDefault="0087171F" w:rsidP="006305AB">
                            <w:pPr>
                              <w:widowControl w:val="0"/>
                              <w:spacing w:before="160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color w:val="8DB632"/>
                                <w:sz w:val="22"/>
                                <w:szCs w:val="22"/>
                              </w:rPr>
                            </w:pPr>
                            <w:r w:rsidRPr="00B004CC">
                              <w:rPr>
                                <w:rFonts w:ascii="Calibri" w:hAnsi="Calibri" w:cs="Calibri"/>
                                <w:b/>
                                <w:bCs/>
                                <w:color w:val="8DB632"/>
                                <w:sz w:val="22"/>
                                <w:szCs w:val="22"/>
                              </w:rPr>
                              <w:t>Cost Containment</w:t>
                            </w:r>
                          </w:p>
                          <w:p w:rsidR="0087171F" w:rsidRPr="00B004CC" w:rsidRDefault="0087171F" w:rsidP="006305AB">
                            <w:pPr>
                              <w:widowControl w:val="0"/>
                              <w:spacing w:before="160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color w:val="8DB632"/>
                                <w:sz w:val="22"/>
                                <w:szCs w:val="22"/>
                              </w:rPr>
                            </w:pPr>
                            <w:r w:rsidRPr="00B004CC">
                              <w:rPr>
                                <w:rFonts w:ascii="Calibri" w:hAnsi="Calibri" w:cs="Calibri"/>
                                <w:b/>
                                <w:bCs/>
                                <w:color w:val="8DB632"/>
                                <w:sz w:val="22"/>
                                <w:szCs w:val="22"/>
                              </w:rPr>
                              <w:t>Risk Consulting </w:t>
                            </w:r>
                          </w:p>
                          <w:p w:rsidR="0087171F" w:rsidRPr="00B004CC" w:rsidRDefault="0087171F" w:rsidP="006305AB">
                            <w:pPr>
                              <w:widowControl w:val="0"/>
                              <w:spacing w:before="160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color w:val="8DB632"/>
                                <w:sz w:val="22"/>
                                <w:szCs w:val="22"/>
                              </w:rPr>
                            </w:pPr>
                            <w:r w:rsidRPr="00B004CC">
                              <w:rPr>
                                <w:rFonts w:ascii="Calibri" w:hAnsi="Calibri" w:cs="Calibri"/>
                                <w:b/>
                                <w:bCs/>
                                <w:color w:val="8DB632"/>
                                <w:sz w:val="22"/>
                                <w:szCs w:val="22"/>
                              </w:rPr>
                              <w:t>Absence Management</w:t>
                            </w:r>
                          </w:p>
                          <w:p w:rsidR="0087171F" w:rsidRDefault="0087171F" w:rsidP="0087171F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87171F" w:rsidRDefault="00CB67E7" w:rsidP="0087171F">
                            <w:pPr>
                              <w:pStyle w:val="ParaText02"/>
                              <w:widowControl w:val="0"/>
                            </w:pPr>
                            <w:r>
                              <w:t xml:space="preserve">For </w:t>
                            </w:r>
                            <w:r w:rsidR="00CC4837">
                              <w:t>40</w:t>
                            </w:r>
                            <w:r w:rsidR="0087171F">
                              <w:t xml:space="preserve"> years, SISCO has been providing comprehensive claim management, </w:t>
                            </w:r>
                            <w:r w:rsidR="001A2F6E">
                              <w:br/>
                            </w:r>
                            <w:r w:rsidR="0087171F">
                              <w:t>risk consulting, and advisory services for organizations that use self-insurance to address their complex risk management needs.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1D8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97pt;margin-top:291pt;width:203.5pt;height:212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" filled="f" stroked="f" strokecolor="black [0]" insetpen="t">
                <v:textbox inset="2.88pt,2.88pt,2.88pt,2.88pt">
                  <w:txbxContent>
                    <w:p w:rsidR="0087171F" w:rsidRPr="00B004CC" w:rsidRDefault="0087171F" w:rsidP="006305AB">
                      <w:pPr>
                        <w:widowControl w:val="0"/>
                        <w:jc w:val="right"/>
                        <w:rPr>
                          <w:rFonts w:ascii="Calibri" w:hAnsi="Calibri" w:cs="Calibri"/>
                          <w:b/>
                          <w:bCs/>
                          <w:color w:val="8DB632"/>
                          <w:sz w:val="22"/>
                          <w:szCs w:val="22"/>
                        </w:rPr>
                      </w:pPr>
                      <w:r w:rsidRPr="00B004CC">
                        <w:rPr>
                          <w:rFonts w:ascii="Calibri" w:hAnsi="Calibri" w:cs="Calibri"/>
                          <w:b/>
                          <w:bCs/>
                          <w:color w:val="8DB632"/>
                          <w:sz w:val="22"/>
                          <w:szCs w:val="22"/>
                        </w:rPr>
                        <w:t>Claims Administration </w:t>
                      </w:r>
                    </w:p>
                    <w:p w:rsidR="0087171F" w:rsidRPr="00B004CC" w:rsidRDefault="0087171F" w:rsidP="006305AB">
                      <w:pPr>
                        <w:widowControl w:val="0"/>
                        <w:spacing w:before="160"/>
                        <w:jc w:val="right"/>
                        <w:rPr>
                          <w:rFonts w:ascii="Calibri" w:hAnsi="Calibri" w:cs="Calibri"/>
                          <w:b/>
                          <w:bCs/>
                          <w:color w:val="8DB632"/>
                          <w:sz w:val="22"/>
                          <w:szCs w:val="22"/>
                        </w:rPr>
                      </w:pPr>
                      <w:r w:rsidRPr="00B004CC">
                        <w:rPr>
                          <w:rFonts w:ascii="Calibri" w:hAnsi="Calibri" w:cs="Calibri"/>
                          <w:b/>
                          <w:bCs/>
                          <w:color w:val="8DB632"/>
                          <w:sz w:val="22"/>
                          <w:szCs w:val="22"/>
                        </w:rPr>
                        <w:t>Workers’ Compensation </w:t>
                      </w:r>
                    </w:p>
                    <w:p w:rsidR="0087171F" w:rsidRPr="00B004CC" w:rsidRDefault="0087171F" w:rsidP="006305AB">
                      <w:pPr>
                        <w:widowControl w:val="0"/>
                        <w:spacing w:before="160"/>
                        <w:jc w:val="right"/>
                        <w:rPr>
                          <w:rFonts w:ascii="Calibri" w:hAnsi="Calibri" w:cs="Calibri"/>
                          <w:b/>
                          <w:bCs/>
                          <w:color w:val="8DB632"/>
                          <w:sz w:val="22"/>
                          <w:szCs w:val="22"/>
                        </w:rPr>
                      </w:pPr>
                      <w:r w:rsidRPr="00B004CC">
                        <w:rPr>
                          <w:rFonts w:ascii="Calibri" w:hAnsi="Calibri" w:cs="Calibri"/>
                          <w:b/>
                          <w:bCs/>
                          <w:color w:val="8DB632"/>
                          <w:sz w:val="22"/>
                          <w:szCs w:val="22"/>
                        </w:rPr>
                        <w:t>Liability </w:t>
                      </w:r>
                    </w:p>
                    <w:p w:rsidR="0087171F" w:rsidRPr="00B004CC" w:rsidRDefault="0087171F" w:rsidP="006305AB">
                      <w:pPr>
                        <w:widowControl w:val="0"/>
                        <w:spacing w:before="160"/>
                        <w:jc w:val="right"/>
                        <w:rPr>
                          <w:rFonts w:ascii="Calibri" w:hAnsi="Calibri" w:cs="Calibri"/>
                          <w:b/>
                          <w:bCs/>
                          <w:color w:val="8DB632"/>
                          <w:sz w:val="22"/>
                          <w:szCs w:val="22"/>
                        </w:rPr>
                      </w:pPr>
                      <w:r w:rsidRPr="00B004CC">
                        <w:rPr>
                          <w:rFonts w:ascii="Calibri" w:hAnsi="Calibri" w:cs="Calibri"/>
                          <w:b/>
                          <w:bCs/>
                          <w:color w:val="8DB632"/>
                          <w:sz w:val="22"/>
                          <w:szCs w:val="22"/>
                        </w:rPr>
                        <w:t>Cost Containment</w:t>
                      </w:r>
                    </w:p>
                    <w:p w:rsidR="0087171F" w:rsidRPr="00B004CC" w:rsidRDefault="0087171F" w:rsidP="006305AB">
                      <w:pPr>
                        <w:widowControl w:val="0"/>
                        <w:spacing w:before="160"/>
                        <w:jc w:val="right"/>
                        <w:rPr>
                          <w:rFonts w:ascii="Calibri" w:hAnsi="Calibri" w:cs="Calibri"/>
                          <w:b/>
                          <w:bCs/>
                          <w:color w:val="8DB632"/>
                          <w:sz w:val="22"/>
                          <w:szCs w:val="22"/>
                        </w:rPr>
                      </w:pPr>
                      <w:r w:rsidRPr="00B004CC">
                        <w:rPr>
                          <w:rFonts w:ascii="Calibri" w:hAnsi="Calibri" w:cs="Calibri"/>
                          <w:b/>
                          <w:bCs/>
                          <w:color w:val="8DB632"/>
                          <w:sz w:val="22"/>
                          <w:szCs w:val="22"/>
                        </w:rPr>
                        <w:t>Risk Consulting </w:t>
                      </w:r>
                    </w:p>
                    <w:p w:rsidR="0087171F" w:rsidRPr="00B004CC" w:rsidRDefault="0087171F" w:rsidP="006305AB">
                      <w:pPr>
                        <w:widowControl w:val="0"/>
                        <w:spacing w:before="160"/>
                        <w:jc w:val="right"/>
                        <w:rPr>
                          <w:rFonts w:ascii="Calibri" w:hAnsi="Calibri" w:cs="Calibri"/>
                          <w:b/>
                          <w:bCs/>
                          <w:color w:val="8DB632"/>
                          <w:sz w:val="22"/>
                          <w:szCs w:val="22"/>
                        </w:rPr>
                      </w:pPr>
                      <w:r w:rsidRPr="00B004CC">
                        <w:rPr>
                          <w:rFonts w:ascii="Calibri" w:hAnsi="Calibri" w:cs="Calibri"/>
                          <w:b/>
                          <w:bCs/>
                          <w:color w:val="8DB632"/>
                          <w:sz w:val="22"/>
                          <w:szCs w:val="22"/>
                        </w:rPr>
                        <w:t>Absence Management</w:t>
                      </w:r>
                    </w:p>
                    <w:p w:rsidR="0087171F" w:rsidRDefault="0087171F" w:rsidP="0087171F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 </w:t>
                      </w:r>
                    </w:p>
                    <w:p w:rsidR="0087171F" w:rsidRDefault="00CB67E7" w:rsidP="0087171F">
                      <w:pPr>
                        <w:pStyle w:val="ParaText02"/>
                        <w:widowControl w:val="0"/>
                      </w:pPr>
                      <w:r>
                        <w:t xml:space="preserve">For </w:t>
                      </w:r>
                      <w:bookmarkStart w:id="1" w:name="_GoBack"/>
                      <w:bookmarkEnd w:id="1"/>
                      <w:r w:rsidR="00CC4837">
                        <w:t>40</w:t>
                      </w:r>
                      <w:r w:rsidR="0087171F">
                        <w:t xml:space="preserve"> years, SISCO has been providing comprehensive claim management, </w:t>
                      </w:r>
                      <w:r w:rsidR="001A2F6E">
                        <w:br/>
                      </w:r>
                      <w:r w:rsidR="0087171F">
                        <w:t>risk consulting, and advisory services for organizations that use self-insurance to address their complex risk management needs.</w:t>
                      </w:r>
                    </w:p>
                  </w:txbxContent>
                </v:textbox>
              </v:shape>
            </w:pict>
          </mc:Fallback>
        </mc:AlternateContent>
      </w:r>
      <w:r w:rsidR="001A2F6E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69DCA82F" wp14:editId="512CFF7F">
                <wp:simplePos x="0" y="0"/>
                <wp:positionH relativeFrom="column">
                  <wp:posOffset>5734050</wp:posOffset>
                </wp:positionH>
                <wp:positionV relativeFrom="paragraph">
                  <wp:posOffset>800100</wp:posOffset>
                </wp:positionV>
                <wp:extent cx="3295650" cy="5645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564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52AC" w:rsidRPr="00B004CC" w:rsidRDefault="009952AC" w:rsidP="00B004C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B54"/>
                                <w:sz w:val="36"/>
                                <w:szCs w:val="36"/>
                              </w:rPr>
                            </w:pPr>
                            <w:r w:rsidRPr="00B004CC">
                              <w:rPr>
                                <w:rFonts w:ascii="Arial" w:hAnsi="Arial" w:cs="Arial"/>
                                <w:b/>
                                <w:bCs/>
                                <w:color w:val="002B54"/>
                                <w:sz w:val="36"/>
                                <w:szCs w:val="36"/>
                              </w:rPr>
                              <w:t>Frequently</w:t>
                            </w:r>
                            <w:r w:rsidR="00020E7C" w:rsidRPr="00B004CC">
                              <w:rPr>
                                <w:rFonts w:ascii="Arial" w:hAnsi="Arial" w:cs="Arial"/>
                                <w:b/>
                                <w:bCs/>
                                <w:color w:val="002B5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004CC">
                              <w:rPr>
                                <w:rFonts w:ascii="Arial" w:hAnsi="Arial" w:cs="Arial"/>
                                <w:b/>
                                <w:bCs/>
                                <w:color w:val="002B54"/>
                                <w:sz w:val="36"/>
                                <w:szCs w:val="36"/>
                              </w:rPr>
                              <w:t>Asked</w:t>
                            </w:r>
                            <w:r w:rsidR="00B004CC" w:rsidRPr="00B004CC">
                              <w:rPr>
                                <w:rFonts w:ascii="Arial" w:hAnsi="Arial" w:cs="Arial"/>
                                <w:b/>
                                <w:bCs/>
                                <w:color w:val="002B54"/>
                                <w:sz w:val="36"/>
                                <w:szCs w:val="36"/>
                              </w:rPr>
                              <w:t xml:space="preserve"> Questions</w:t>
                            </w:r>
                          </w:p>
                          <w:p w:rsidR="009952AC" w:rsidRPr="006305AB" w:rsidRDefault="009952AC" w:rsidP="00B004CC">
                            <w:pPr>
                              <w:widowControl w:val="0"/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52"/>
                                <w:szCs w:val="52"/>
                              </w:rPr>
                            </w:pPr>
                            <w:r w:rsidRPr="006305A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52"/>
                                <w:szCs w:val="52"/>
                              </w:rPr>
                              <w:t>Workers’</w:t>
                            </w:r>
                            <w:r w:rsidR="00020E7C" w:rsidRPr="006305A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004CC" w:rsidRPr="006305A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52"/>
                                <w:szCs w:val="52"/>
                              </w:rPr>
                              <w:br/>
                            </w:r>
                            <w:r w:rsidRPr="006305A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52"/>
                                <w:szCs w:val="52"/>
                              </w:rPr>
                              <w:t>Compensation</w:t>
                            </w:r>
                          </w:p>
                          <w:p w:rsidR="009952AC" w:rsidRPr="006305AB" w:rsidRDefault="009952AC" w:rsidP="0048395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52"/>
                                <w:szCs w:val="52"/>
                              </w:rPr>
                            </w:pPr>
                            <w:r w:rsidRPr="006305A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52"/>
                                <w:szCs w:val="52"/>
                              </w:rPr>
                              <w:t>Program</w:t>
                            </w:r>
                          </w:p>
                          <w:p w:rsidR="00020E7C" w:rsidRPr="00B004CC" w:rsidRDefault="00020E7C" w:rsidP="009952AC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2B54"/>
                                <w:sz w:val="44"/>
                                <w:szCs w:val="44"/>
                              </w:rPr>
                            </w:pPr>
                          </w:p>
                          <w:p w:rsidR="00B004CC" w:rsidRPr="00B004CC" w:rsidRDefault="0048395B" w:rsidP="001A2F6E">
                            <w:pPr>
                              <w:pStyle w:val="Subtitle"/>
                              <w:spacing w:before="300"/>
                              <w:jc w:val="center"/>
                              <w:rPr>
                                <w:rFonts w:ascii="Arial" w:hAnsi="Arial" w:cs="Arial"/>
                                <w:color w:val="002B54"/>
                                <w:szCs w:val="28"/>
                              </w:rPr>
                            </w:pPr>
                            <w:r w:rsidRPr="00B004CC">
                              <w:rPr>
                                <w:rFonts w:ascii="Arial" w:hAnsi="Arial" w:cs="Arial"/>
                                <w:color w:val="002B54"/>
                                <w:szCs w:val="28"/>
                              </w:rPr>
                              <w:t xml:space="preserve">We are very sorry to hear </w:t>
                            </w:r>
                            <w:r w:rsidR="00B004CC" w:rsidRPr="00B004CC">
                              <w:rPr>
                                <w:rFonts w:ascii="Arial" w:hAnsi="Arial" w:cs="Arial"/>
                                <w:color w:val="002B54"/>
                                <w:szCs w:val="28"/>
                              </w:rPr>
                              <w:br/>
                            </w:r>
                            <w:r w:rsidRPr="00B004CC">
                              <w:rPr>
                                <w:rFonts w:ascii="Arial" w:hAnsi="Arial" w:cs="Arial"/>
                                <w:color w:val="002B54"/>
                                <w:szCs w:val="28"/>
                              </w:rPr>
                              <w:t xml:space="preserve">that you have had an injury at work.   </w:t>
                            </w:r>
                          </w:p>
                          <w:p w:rsidR="00B004CC" w:rsidRPr="00B004CC" w:rsidRDefault="0048395B" w:rsidP="00B004CC">
                            <w:pPr>
                              <w:pStyle w:val="Subtitle"/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002B54"/>
                                <w:szCs w:val="28"/>
                              </w:rPr>
                            </w:pPr>
                            <w:r w:rsidRPr="00B004CC">
                              <w:rPr>
                                <w:rFonts w:ascii="Arial" w:hAnsi="Arial" w:cs="Arial"/>
                                <w:color w:val="002B54"/>
                                <w:szCs w:val="28"/>
                              </w:rPr>
                              <w:t xml:space="preserve">We are committed to helping you </w:t>
                            </w:r>
                            <w:r w:rsidR="00B004CC" w:rsidRPr="00B004CC">
                              <w:rPr>
                                <w:rFonts w:ascii="Arial" w:hAnsi="Arial" w:cs="Arial"/>
                                <w:color w:val="002B54"/>
                                <w:szCs w:val="28"/>
                              </w:rPr>
                              <w:br/>
                            </w:r>
                            <w:r w:rsidRPr="00B004CC">
                              <w:rPr>
                                <w:rFonts w:ascii="Arial" w:hAnsi="Arial" w:cs="Arial"/>
                                <w:color w:val="002B54"/>
                                <w:szCs w:val="28"/>
                              </w:rPr>
                              <w:t xml:space="preserve">during your recovery.   </w:t>
                            </w:r>
                          </w:p>
                          <w:p w:rsidR="00B004CC" w:rsidRPr="00B004CC" w:rsidRDefault="0048395B" w:rsidP="00B004CC">
                            <w:pPr>
                              <w:pStyle w:val="Subtitle"/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002B54"/>
                                <w:szCs w:val="28"/>
                              </w:rPr>
                            </w:pPr>
                            <w:r w:rsidRPr="00B004CC">
                              <w:rPr>
                                <w:rFonts w:ascii="Arial" w:hAnsi="Arial" w:cs="Arial"/>
                                <w:color w:val="002B54"/>
                                <w:szCs w:val="28"/>
                              </w:rPr>
                              <w:t xml:space="preserve">Please review this information </w:t>
                            </w:r>
                            <w:r w:rsidR="00B004CC" w:rsidRPr="00B004CC">
                              <w:rPr>
                                <w:rFonts w:ascii="Arial" w:hAnsi="Arial" w:cs="Arial"/>
                                <w:color w:val="002B54"/>
                                <w:szCs w:val="28"/>
                              </w:rPr>
                              <w:br/>
                            </w:r>
                            <w:r w:rsidRPr="00B004CC">
                              <w:rPr>
                                <w:rFonts w:ascii="Arial" w:hAnsi="Arial" w:cs="Arial"/>
                                <w:color w:val="002B54"/>
                                <w:szCs w:val="28"/>
                              </w:rPr>
                              <w:t xml:space="preserve">and let us know if you have </w:t>
                            </w:r>
                            <w:r w:rsidR="00B004CC" w:rsidRPr="00B004CC">
                              <w:rPr>
                                <w:rFonts w:ascii="Arial" w:hAnsi="Arial" w:cs="Arial"/>
                                <w:color w:val="002B54"/>
                                <w:szCs w:val="28"/>
                              </w:rPr>
                              <w:br/>
                            </w:r>
                            <w:r w:rsidRPr="00B004CC">
                              <w:rPr>
                                <w:rFonts w:ascii="Arial" w:hAnsi="Arial" w:cs="Arial"/>
                                <w:color w:val="002B54"/>
                                <w:szCs w:val="28"/>
                              </w:rPr>
                              <w:t>any questions.</w:t>
                            </w:r>
                          </w:p>
                          <w:p w:rsidR="00020E7C" w:rsidRDefault="0048395B" w:rsidP="001A2F6E">
                            <w:pPr>
                              <w:pStyle w:val="Subtitle"/>
                              <w:spacing w:before="120" w:after="24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2B54"/>
                                <w:szCs w:val="28"/>
                              </w:rPr>
                            </w:pPr>
                            <w:r w:rsidRPr="00B004CC">
                              <w:rPr>
                                <w:rFonts w:ascii="Arial" w:hAnsi="Arial" w:cs="Arial"/>
                                <w:b/>
                                <w:i/>
                                <w:color w:val="002B54"/>
                                <w:szCs w:val="28"/>
                              </w:rPr>
                              <w:t>We wish you a speedy recovery.</w:t>
                            </w:r>
                          </w:p>
                          <w:p w:rsidR="001A2F6E" w:rsidRPr="001A2F6E" w:rsidRDefault="001A2F6E" w:rsidP="001A2F6E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1A2F6E" w:rsidRDefault="001A2F6E" w:rsidP="001A2F6E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1A2F6E" w:rsidRPr="001A2F6E" w:rsidRDefault="001A2F6E" w:rsidP="001A2F6E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25600" cy="762000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SISCO_RCMD_logo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560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CA82F" id="Text Box 3" o:spid="_x0000_s1029" type="#_x0000_t202" style="position:absolute;margin-left:451.5pt;margin-top:63pt;width:259.5pt;height:444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" filled="f" stroked="f" strokecolor="black [0]" insetpen="t">
                <v:textbox inset="2.88pt,2.88pt,2.88pt,2.88pt">
                  <w:txbxContent>
                    <w:p w:rsidR="009952AC" w:rsidRPr="00B004CC" w:rsidRDefault="009952AC" w:rsidP="00B004CC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2B54"/>
                          <w:sz w:val="36"/>
                          <w:szCs w:val="36"/>
                        </w:rPr>
                      </w:pPr>
                      <w:r w:rsidRPr="00B004CC">
                        <w:rPr>
                          <w:rFonts w:ascii="Arial" w:hAnsi="Arial" w:cs="Arial"/>
                          <w:b/>
                          <w:bCs/>
                          <w:color w:val="002B54"/>
                          <w:sz w:val="36"/>
                          <w:szCs w:val="36"/>
                        </w:rPr>
                        <w:t>Frequently</w:t>
                      </w:r>
                      <w:r w:rsidR="00020E7C" w:rsidRPr="00B004CC">
                        <w:rPr>
                          <w:rFonts w:ascii="Arial" w:hAnsi="Arial" w:cs="Arial"/>
                          <w:b/>
                          <w:bCs/>
                          <w:color w:val="002B54"/>
                          <w:sz w:val="36"/>
                          <w:szCs w:val="36"/>
                        </w:rPr>
                        <w:t xml:space="preserve"> </w:t>
                      </w:r>
                      <w:r w:rsidRPr="00B004CC">
                        <w:rPr>
                          <w:rFonts w:ascii="Arial" w:hAnsi="Arial" w:cs="Arial"/>
                          <w:b/>
                          <w:bCs/>
                          <w:color w:val="002B54"/>
                          <w:sz w:val="36"/>
                          <w:szCs w:val="36"/>
                        </w:rPr>
                        <w:t>Asked</w:t>
                      </w:r>
                      <w:r w:rsidR="00B004CC" w:rsidRPr="00B004CC">
                        <w:rPr>
                          <w:rFonts w:ascii="Arial" w:hAnsi="Arial" w:cs="Arial"/>
                          <w:b/>
                          <w:bCs/>
                          <w:color w:val="002B54"/>
                          <w:sz w:val="36"/>
                          <w:szCs w:val="36"/>
                        </w:rPr>
                        <w:t xml:space="preserve"> Questions</w:t>
                      </w:r>
                    </w:p>
                    <w:p w:rsidR="009952AC" w:rsidRPr="006305AB" w:rsidRDefault="009952AC" w:rsidP="00B004CC">
                      <w:pPr>
                        <w:widowControl w:val="0"/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52"/>
                          <w:szCs w:val="52"/>
                        </w:rPr>
                      </w:pPr>
                      <w:r w:rsidRPr="006305A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52"/>
                          <w:szCs w:val="52"/>
                        </w:rPr>
                        <w:t>Workers’</w:t>
                      </w:r>
                      <w:r w:rsidR="00020E7C" w:rsidRPr="006305A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52"/>
                          <w:szCs w:val="52"/>
                        </w:rPr>
                        <w:t xml:space="preserve"> </w:t>
                      </w:r>
                      <w:r w:rsidR="00B004CC" w:rsidRPr="006305A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52"/>
                          <w:szCs w:val="52"/>
                        </w:rPr>
                        <w:br/>
                      </w:r>
                      <w:r w:rsidRPr="006305A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52"/>
                          <w:szCs w:val="52"/>
                        </w:rPr>
                        <w:t>Compensation</w:t>
                      </w:r>
                    </w:p>
                    <w:p w:rsidR="009952AC" w:rsidRPr="006305AB" w:rsidRDefault="009952AC" w:rsidP="0048395B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52"/>
                          <w:szCs w:val="52"/>
                        </w:rPr>
                      </w:pPr>
                      <w:r w:rsidRPr="006305A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52"/>
                          <w:szCs w:val="52"/>
                        </w:rPr>
                        <w:t>Program</w:t>
                      </w:r>
                    </w:p>
                    <w:p w:rsidR="00020E7C" w:rsidRPr="00B004CC" w:rsidRDefault="00020E7C" w:rsidP="009952AC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2B54"/>
                          <w:sz w:val="44"/>
                          <w:szCs w:val="44"/>
                        </w:rPr>
                      </w:pPr>
                    </w:p>
                    <w:p w:rsidR="00B004CC" w:rsidRPr="00B004CC" w:rsidRDefault="0048395B" w:rsidP="001A2F6E">
                      <w:pPr>
                        <w:pStyle w:val="Subtitle"/>
                        <w:spacing w:before="300"/>
                        <w:jc w:val="center"/>
                        <w:rPr>
                          <w:rFonts w:ascii="Arial" w:hAnsi="Arial" w:cs="Arial"/>
                          <w:color w:val="002B54"/>
                          <w:szCs w:val="28"/>
                        </w:rPr>
                      </w:pPr>
                      <w:r w:rsidRPr="00B004CC">
                        <w:rPr>
                          <w:rFonts w:ascii="Arial" w:hAnsi="Arial" w:cs="Arial"/>
                          <w:color w:val="002B54"/>
                          <w:szCs w:val="28"/>
                        </w:rPr>
                        <w:t xml:space="preserve">We are very sorry to hear </w:t>
                      </w:r>
                      <w:r w:rsidR="00B004CC" w:rsidRPr="00B004CC">
                        <w:rPr>
                          <w:rFonts w:ascii="Arial" w:hAnsi="Arial" w:cs="Arial"/>
                          <w:color w:val="002B54"/>
                          <w:szCs w:val="28"/>
                        </w:rPr>
                        <w:br/>
                      </w:r>
                      <w:r w:rsidRPr="00B004CC">
                        <w:rPr>
                          <w:rFonts w:ascii="Arial" w:hAnsi="Arial" w:cs="Arial"/>
                          <w:color w:val="002B54"/>
                          <w:szCs w:val="28"/>
                        </w:rPr>
                        <w:t xml:space="preserve">that you have had an injury at work.   </w:t>
                      </w:r>
                    </w:p>
                    <w:p w:rsidR="00B004CC" w:rsidRPr="00B004CC" w:rsidRDefault="0048395B" w:rsidP="00B004CC">
                      <w:pPr>
                        <w:pStyle w:val="Subtitle"/>
                        <w:spacing w:before="120"/>
                        <w:jc w:val="center"/>
                        <w:rPr>
                          <w:rFonts w:ascii="Arial" w:hAnsi="Arial" w:cs="Arial"/>
                          <w:color w:val="002B54"/>
                          <w:szCs w:val="28"/>
                        </w:rPr>
                      </w:pPr>
                      <w:r w:rsidRPr="00B004CC">
                        <w:rPr>
                          <w:rFonts w:ascii="Arial" w:hAnsi="Arial" w:cs="Arial"/>
                          <w:color w:val="002B54"/>
                          <w:szCs w:val="28"/>
                        </w:rPr>
                        <w:t xml:space="preserve">We are committed to helping you </w:t>
                      </w:r>
                      <w:r w:rsidR="00B004CC" w:rsidRPr="00B004CC">
                        <w:rPr>
                          <w:rFonts w:ascii="Arial" w:hAnsi="Arial" w:cs="Arial"/>
                          <w:color w:val="002B54"/>
                          <w:szCs w:val="28"/>
                        </w:rPr>
                        <w:br/>
                      </w:r>
                      <w:r w:rsidRPr="00B004CC">
                        <w:rPr>
                          <w:rFonts w:ascii="Arial" w:hAnsi="Arial" w:cs="Arial"/>
                          <w:color w:val="002B54"/>
                          <w:szCs w:val="28"/>
                        </w:rPr>
                        <w:t xml:space="preserve">during your recovery.   </w:t>
                      </w:r>
                    </w:p>
                    <w:p w:rsidR="00B004CC" w:rsidRPr="00B004CC" w:rsidRDefault="0048395B" w:rsidP="00B004CC">
                      <w:pPr>
                        <w:pStyle w:val="Subtitle"/>
                        <w:spacing w:before="120"/>
                        <w:jc w:val="center"/>
                        <w:rPr>
                          <w:rFonts w:ascii="Arial" w:hAnsi="Arial" w:cs="Arial"/>
                          <w:color w:val="002B54"/>
                          <w:szCs w:val="28"/>
                        </w:rPr>
                      </w:pPr>
                      <w:r w:rsidRPr="00B004CC">
                        <w:rPr>
                          <w:rFonts w:ascii="Arial" w:hAnsi="Arial" w:cs="Arial"/>
                          <w:color w:val="002B54"/>
                          <w:szCs w:val="28"/>
                        </w:rPr>
                        <w:t xml:space="preserve">Please review this information </w:t>
                      </w:r>
                      <w:r w:rsidR="00B004CC" w:rsidRPr="00B004CC">
                        <w:rPr>
                          <w:rFonts w:ascii="Arial" w:hAnsi="Arial" w:cs="Arial"/>
                          <w:color w:val="002B54"/>
                          <w:szCs w:val="28"/>
                        </w:rPr>
                        <w:br/>
                      </w:r>
                      <w:r w:rsidRPr="00B004CC">
                        <w:rPr>
                          <w:rFonts w:ascii="Arial" w:hAnsi="Arial" w:cs="Arial"/>
                          <w:color w:val="002B54"/>
                          <w:szCs w:val="28"/>
                        </w:rPr>
                        <w:t xml:space="preserve">and let us know if you have </w:t>
                      </w:r>
                      <w:r w:rsidR="00B004CC" w:rsidRPr="00B004CC">
                        <w:rPr>
                          <w:rFonts w:ascii="Arial" w:hAnsi="Arial" w:cs="Arial"/>
                          <w:color w:val="002B54"/>
                          <w:szCs w:val="28"/>
                        </w:rPr>
                        <w:br/>
                      </w:r>
                      <w:r w:rsidRPr="00B004CC">
                        <w:rPr>
                          <w:rFonts w:ascii="Arial" w:hAnsi="Arial" w:cs="Arial"/>
                          <w:color w:val="002B54"/>
                          <w:szCs w:val="28"/>
                        </w:rPr>
                        <w:t>any questions.</w:t>
                      </w:r>
                    </w:p>
                    <w:p w:rsidR="00020E7C" w:rsidRDefault="0048395B" w:rsidP="001A2F6E">
                      <w:pPr>
                        <w:pStyle w:val="Subtitle"/>
                        <w:spacing w:before="120" w:after="240"/>
                        <w:jc w:val="center"/>
                        <w:rPr>
                          <w:rFonts w:ascii="Arial" w:hAnsi="Arial" w:cs="Arial"/>
                          <w:b/>
                          <w:i/>
                          <w:color w:val="002B54"/>
                          <w:szCs w:val="28"/>
                        </w:rPr>
                      </w:pPr>
                      <w:r w:rsidRPr="00B004CC">
                        <w:rPr>
                          <w:rFonts w:ascii="Arial" w:hAnsi="Arial" w:cs="Arial"/>
                          <w:b/>
                          <w:i/>
                          <w:color w:val="002B54"/>
                          <w:szCs w:val="28"/>
                        </w:rPr>
                        <w:t>We wish you a speedy recovery.</w:t>
                      </w:r>
                    </w:p>
                    <w:p w:rsidR="001A2F6E" w:rsidRPr="001A2F6E" w:rsidRDefault="001A2F6E" w:rsidP="001A2F6E">
                      <w:pPr>
                        <w:rPr>
                          <w:lang w:eastAsia="ja-JP"/>
                        </w:rPr>
                      </w:pPr>
                    </w:p>
                    <w:p w:rsidR="001A2F6E" w:rsidRDefault="001A2F6E" w:rsidP="001A2F6E">
                      <w:pPr>
                        <w:rPr>
                          <w:lang w:eastAsia="ja-JP"/>
                        </w:rPr>
                      </w:pPr>
                    </w:p>
                    <w:p w:rsidR="001A2F6E" w:rsidRPr="001A2F6E" w:rsidRDefault="001A2F6E" w:rsidP="001A2F6E">
                      <w:pPr>
                        <w:jc w:val="center"/>
                        <w:rPr>
                          <w:lang w:eastAsia="ja-JP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25600" cy="762000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SISCO_RCMD_logo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5600" cy="762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4307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2D5C7768" wp14:editId="4F5DAE24">
                <wp:simplePos x="0" y="0"/>
                <wp:positionH relativeFrom="column">
                  <wp:posOffset>-425450</wp:posOffset>
                </wp:positionH>
                <wp:positionV relativeFrom="paragraph">
                  <wp:posOffset>-476250</wp:posOffset>
                </wp:positionV>
                <wp:extent cx="2324100" cy="3708400"/>
                <wp:effectExtent l="0" t="0" r="0" b="63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70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43079" w:rsidRDefault="00343079" w:rsidP="0087171F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8DB632"/>
                                <w:sz w:val="22"/>
                                <w:szCs w:val="22"/>
                              </w:rPr>
                              <w:drawing>
                                <wp:inline distT="0" distB="0" distL="0" distR="0">
                                  <wp:extent cx="1301750" cy="610195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SISCO_RCMD_logo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6707" cy="6359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43079" w:rsidRDefault="00343079" w:rsidP="0087171F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22"/>
                                <w:szCs w:val="22"/>
                              </w:rPr>
                            </w:pPr>
                          </w:p>
                          <w:p w:rsidR="0087171F" w:rsidRPr="00343079" w:rsidRDefault="0087171F" w:rsidP="00343079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22"/>
                                <w:szCs w:val="22"/>
                              </w:rPr>
                            </w:pPr>
                            <w:r w:rsidRPr="00B004C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8DB632"/>
                                <w:sz w:val="22"/>
                                <w:szCs w:val="22"/>
                              </w:rPr>
                              <w:t>Who is SISCO?</w:t>
                            </w:r>
                          </w:p>
                          <w:p w:rsidR="0087171F" w:rsidRPr="00B004CC" w:rsidRDefault="0087171F" w:rsidP="00343079">
                            <w:pPr>
                              <w:widowControl w:val="0"/>
                              <w:spacing w:before="160"/>
                              <w:rPr>
                                <w:rFonts w:ascii="Arial" w:hAnsi="Arial" w:cs="Arial"/>
                                <w:color w:val="002B54"/>
                                <w:sz w:val="22"/>
                                <w:szCs w:val="22"/>
                              </w:rPr>
                            </w:pPr>
                            <w:r w:rsidRPr="00B004CC">
                              <w:rPr>
                                <w:rFonts w:ascii="Arial" w:hAnsi="Arial" w:cs="Arial"/>
                                <w:color w:val="002B54"/>
                                <w:sz w:val="22"/>
                                <w:szCs w:val="22"/>
                              </w:rPr>
                              <w:t>SISCO is an independent claim adjusting firm that has been retained by our company to handle claims for injured employees.</w:t>
                            </w:r>
                          </w:p>
                          <w:p w:rsidR="00343079" w:rsidRDefault="00343079" w:rsidP="0087171F">
                            <w:pPr>
                              <w:widowControl w:val="0"/>
                              <w:rPr>
                                <w:rFonts w:ascii="Arial" w:hAnsi="Arial" w:cs="Arial"/>
                                <w:color w:val="002B54"/>
                                <w:sz w:val="22"/>
                                <w:szCs w:val="22"/>
                              </w:rPr>
                            </w:pPr>
                          </w:p>
                          <w:p w:rsidR="0087171F" w:rsidRPr="00343079" w:rsidRDefault="004C41DD" w:rsidP="0087171F">
                            <w:pPr>
                              <w:widowControl w:val="0"/>
                              <w:rPr>
                                <w:rFonts w:ascii="Arial" w:hAnsi="Arial" w:cs="Arial"/>
                                <w:color w:val="002B54"/>
                                <w:sz w:val="22"/>
                                <w:szCs w:val="22"/>
                              </w:rPr>
                            </w:pPr>
                            <w:r w:rsidRPr="00B004CC">
                              <w:rPr>
                                <w:rFonts w:ascii="Arial" w:hAnsi="Arial" w:cs="Arial"/>
                                <w:b/>
                                <w:i/>
                                <w:color w:val="8DB632"/>
                                <w:sz w:val="22"/>
                                <w:szCs w:val="22"/>
                              </w:rPr>
                              <w:t>Contact Information:</w:t>
                            </w:r>
                          </w:p>
                          <w:p w:rsidR="004C41DD" w:rsidRPr="00B004CC" w:rsidRDefault="004C41DD" w:rsidP="00343079">
                            <w:pPr>
                              <w:widowControl w:val="0"/>
                              <w:spacing w:before="160"/>
                              <w:rPr>
                                <w:rFonts w:ascii="Arial" w:hAnsi="Arial" w:cs="Arial"/>
                                <w:color w:val="002B54"/>
                                <w:sz w:val="22"/>
                                <w:szCs w:val="22"/>
                              </w:rPr>
                            </w:pPr>
                            <w:r w:rsidRPr="00B004CC">
                              <w:rPr>
                                <w:rFonts w:ascii="Arial" w:hAnsi="Arial" w:cs="Arial"/>
                                <w:color w:val="002B54"/>
                                <w:sz w:val="22"/>
                                <w:szCs w:val="22"/>
                              </w:rPr>
                              <w:t>Mailing Address:</w:t>
                            </w:r>
                          </w:p>
                          <w:p w:rsidR="004C41DD" w:rsidRPr="00B004CC" w:rsidRDefault="004C41DD" w:rsidP="0087171F">
                            <w:pPr>
                              <w:widowControl w:val="0"/>
                              <w:rPr>
                                <w:rFonts w:ascii="Arial" w:hAnsi="Arial" w:cs="Arial"/>
                                <w:color w:val="002B54"/>
                                <w:sz w:val="22"/>
                                <w:szCs w:val="22"/>
                              </w:rPr>
                            </w:pPr>
                            <w:r w:rsidRPr="00B004CC">
                              <w:rPr>
                                <w:rFonts w:ascii="Arial" w:hAnsi="Arial" w:cs="Arial"/>
                                <w:color w:val="002B54"/>
                                <w:sz w:val="22"/>
                                <w:szCs w:val="22"/>
                              </w:rPr>
                              <w:t>PO Box 42737</w:t>
                            </w:r>
                          </w:p>
                          <w:p w:rsidR="004C41DD" w:rsidRPr="00B004CC" w:rsidRDefault="004C41DD" w:rsidP="0087171F">
                            <w:pPr>
                              <w:widowControl w:val="0"/>
                              <w:rPr>
                                <w:rFonts w:ascii="Arial" w:hAnsi="Arial" w:cs="Arial"/>
                                <w:color w:val="002B54"/>
                                <w:sz w:val="22"/>
                                <w:szCs w:val="22"/>
                              </w:rPr>
                            </w:pPr>
                            <w:r w:rsidRPr="00B004CC">
                              <w:rPr>
                                <w:rFonts w:ascii="Arial" w:hAnsi="Arial" w:cs="Arial"/>
                                <w:color w:val="002B54"/>
                                <w:sz w:val="22"/>
                                <w:szCs w:val="22"/>
                              </w:rPr>
                              <w:t>Baltimore, MD 21284</w:t>
                            </w:r>
                          </w:p>
                          <w:p w:rsidR="002E74F0" w:rsidRPr="00B004CC" w:rsidRDefault="006476DB" w:rsidP="00343079">
                            <w:pPr>
                              <w:widowControl w:val="0"/>
                              <w:spacing w:before="160"/>
                              <w:rPr>
                                <w:rFonts w:ascii="Arial" w:hAnsi="Arial" w:cs="Arial"/>
                                <w:color w:val="002B54"/>
                                <w:sz w:val="22"/>
                                <w:szCs w:val="22"/>
                              </w:rPr>
                            </w:pPr>
                            <w:r w:rsidRPr="00B004CC">
                              <w:rPr>
                                <w:rFonts w:ascii="Arial" w:hAnsi="Arial" w:cs="Arial"/>
                                <w:color w:val="002B54"/>
                                <w:sz w:val="22"/>
                                <w:szCs w:val="22"/>
                              </w:rPr>
                              <w:t>Main</w:t>
                            </w:r>
                            <w:r w:rsidR="004C41DD" w:rsidRPr="00B004CC">
                              <w:rPr>
                                <w:rFonts w:ascii="Arial" w:hAnsi="Arial" w:cs="Arial"/>
                                <w:color w:val="002B54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2E74F0" w:rsidRPr="00B004CC">
                              <w:rPr>
                                <w:rFonts w:ascii="Arial" w:hAnsi="Arial" w:cs="Arial"/>
                                <w:color w:val="002B54"/>
                                <w:sz w:val="22"/>
                                <w:szCs w:val="22"/>
                              </w:rPr>
                              <w:t>410-339-5222</w:t>
                            </w:r>
                          </w:p>
                          <w:p w:rsidR="004C41DD" w:rsidRPr="00B004CC" w:rsidRDefault="004C41DD" w:rsidP="0087171F">
                            <w:pPr>
                              <w:widowControl w:val="0"/>
                              <w:rPr>
                                <w:rFonts w:ascii="Arial" w:hAnsi="Arial" w:cs="Arial"/>
                                <w:color w:val="002B54"/>
                                <w:sz w:val="22"/>
                                <w:szCs w:val="22"/>
                              </w:rPr>
                            </w:pPr>
                            <w:r w:rsidRPr="00B004CC">
                              <w:rPr>
                                <w:rFonts w:ascii="Arial" w:hAnsi="Arial" w:cs="Arial"/>
                                <w:color w:val="002B54"/>
                                <w:sz w:val="22"/>
                                <w:szCs w:val="22"/>
                              </w:rPr>
                              <w:t>Fax: 410-</w:t>
                            </w:r>
                            <w:r w:rsidR="00082CB2" w:rsidRPr="00B004CC">
                              <w:rPr>
                                <w:rFonts w:ascii="Arial" w:hAnsi="Arial" w:cs="Arial"/>
                                <w:color w:val="002B54"/>
                                <w:sz w:val="22"/>
                                <w:szCs w:val="22"/>
                              </w:rPr>
                              <w:t>410-583-5455</w:t>
                            </w:r>
                          </w:p>
                          <w:p w:rsidR="004C41DD" w:rsidRPr="00B004CC" w:rsidRDefault="004C41DD" w:rsidP="0087171F">
                            <w:pPr>
                              <w:widowControl w:val="0"/>
                              <w:rPr>
                                <w:rFonts w:ascii="Arial" w:hAnsi="Arial" w:cs="Arial"/>
                                <w:color w:val="002B54"/>
                                <w:sz w:val="22"/>
                                <w:szCs w:val="22"/>
                              </w:rPr>
                            </w:pPr>
                            <w:r w:rsidRPr="00B004CC">
                              <w:rPr>
                                <w:rFonts w:ascii="Arial" w:hAnsi="Arial" w:cs="Arial"/>
                                <w:color w:val="002B54"/>
                                <w:sz w:val="22"/>
                                <w:szCs w:val="22"/>
                              </w:rPr>
                              <w:t>Email: Sisco.claims@rcmd.com</w:t>
                            </w:r>
                          </w:p>
                          <w:p w:rsidR="0087171F" w:rsidRPr="00B004CC" w:rsidRDefault="004C41DD" w:rsidP="0087171F">
                            <w:pPr>
                              <w:widowControl w:val="0"/>
                              <w:rPr>
                                <w:rFonts w:ascii="Arial" w:hAnsi="Arial" w:cs="Arial"/>
                                <w:color w:val="002B54"/>
                                <w:sz w:val="22"/>
                                <w:szCs w:val="22"/>
                              </w:rPr>
                            </w:pPr>
                            <w:r w:rsidRPr="00B004CC">
                              <w:rPr>
                                <w:rFonts w:ascii="Arial" w:hAnsi="Arial" w:cs="Arial"/>
                                <w:bCs/>
                                <w:iCs/>
                                <w:color w:val="002B54"/>
                                <w:sz w:val="22"/>
                                <w:szCs w:val="22"/>
                              </w:rPr>
                              <w:t xml:space="preserve">Web: </w:t>
                            </w:r>
                            <w:r w:rsidR="0087171F" w:rsidRPr="00B004CC">
                              <w:rPr>
                                <w:rFonts w:ascii="Arial" w:hAnsi="Arial" w:cs="Arial"/>
                                <w:bCs/>
                                <w:iCs/>
                                <w:color w:val="002B54"/>
                                <w:sz w:val="22"/>
                                <w:szCs w:val="22"/>
                              </w:rPr>
                              <w:t>www.siscoadvantage.com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C7768" id="Text Box 4" o:spid="_x0000_s1030" type="#_x0000_t202" style="position:absolute;margin-left:-33.5pt;margin-top:-37.5pt;width:183pt;height:292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343079" w:rsidRDefault="00343079" w:rsidP="0087171F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8DB632"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1301750" cy="610195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SISCO_RCMD_logo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6707" cy="6359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43079" w:rsidRDefault="00343079" w:rsidP="0087171F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22"/>
                          <w:szCs w:val="22"/>
                        </w:rPr>
                      </w:pPr>
                    </w:p>
                    <w:p w:rsidR="0087171F" w:rsidRPr="00343079" w:rsidRDefault="0087171F" w:rsidP="00343079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22"/>
                          <w:szCs w:val="22"/>
                        </w:rPr>
                      </w:pPr>
                      <w:r w:rsidRPr="00B004C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8DB632"/>
                          <w:sz w:val="22"/>
                          <w:szCs w:val="22"/>
                        </w:rPr>
                        <w:t>Who is SISCO?</w:t>
                      </w:r>
                    </w:p>
                    <w:p w:rsidR="0087171F" w:rsidRPr="00B004CC" w:rsidRDefault="0087171F" w:rsidP="00343079">
                      <w:pPr>
                        <w:widowControl w:val="0"/>
                        <w:spacing w:before="160"/>
                        <w:rPr>
                          <w:rFonts w:ascii="Arial" w:hAnsi="Arial" w:cs="Arial"/>
                          <w:color w:val="002B54"/>
                          <w:sz w:val="22"/>
                          <w:szCs w:val="22"/>
                        </w:rPr>
                      </w:pPr>
                      <w:r w:rsidRPr="00B004CC">
                        <w:rPr>
                          <w:rFonts w:ascii="Arial" w:hAnsi="Arial" w:cs="Arial"/>
                          <w:color w:val="002B54"/>
                          <w:sz w:val="22"/>
                          <w:szCs w:val="22"/>
                        </w:rPr>
                        <w:t>SISCO is an independent claim adjusting firm that has been retained by our company to handle claims for injured employees.</w:t>
                      </w:r>
                    </w:p>
                    <w:p w:rsidR="00343079" w:rsidRDefault="00343079" w:rsidP="0087171F">
                      <w:pPr>
                        <w:widowControl w:val="0"/>
                        <w:rPr>
                          <w:rFonts w:ascii="Arial" w:hAnsi="Arial" w:cs="Arial"/>
                          <w:color w:val="002B54"/>
                          <w:sz w:val="22"/>
                          <w:szCs w:val="22"/>
                        </w:rPr>
                      </w:pPr>
                    </w:p>
                    <w:p w:rsidR="0087171F" w:rsidRPr="00343079" w:rsidRDefault="004C41DD" w:rsidP="0087171F">
                      <w:pPr>
                        <w:widowControl w:val="0"/>
                        <w:rPr>
                          <w:rFonts w:ascii="Arial" w:hAnsi="Arial" w:cs="Arial"/>
                          <w:color w:val="002B54"/>
                          <w:sz w:val="22"/>
                          <w:szCs w:val="22"/>
                        </w:rPr>
                      </w:pPr>
                      <w:r w:rsidRPr="00B004CC">
                        <w:rPr>
                          <w:rFonts w:ascii="Arial" w:hAnsi="Arial" w:cs="Arial"/>
                          <w:b/>
                          <w:i/>
                          <w:color w:val="8DB632"/>
                          <w:sz w:val="22"/>
                          <w:szCs w:val="22"/>
                        </w:rPr>
                        <w:t>Contact Information:</w:t>
                      </w:r>
                    </w:p>
                    <w:p w:rsidR="004C41DD" w:rsidRPr="00B004CC" w:rsidRDefault="004C41DD" w:rsidP="00343079">
                      <w:pPr>
                        <w:widowControl w:val="0"/>
                        <w:spacing w:before="160"/>
                        <w:rPr>
                          <w:rFonts w:ascii="Arial" w:hAnsi="Arial" w:cs="Arial"/>
                          <w:color w:val="002B54"/>
                          <w:sz w:val="22"/>
                          <w:szCs w:val="22"/>
                        </w:rPr>
                      </w:pPr>
                      <w:r w:rsidRPr="00B004CC">
                        <w:rPr>
                          <w:rFonts w:ascii="Arial" w:hAnsi="Arial" w:cs="Arial"/>
                          <w:color w:val="002B54"/>
                          <w:sz w:val="22"/>
                          <w:szCs w:val="22"/>
                        </w:rPr>
                        <w:t>Mailing Address:</w:t>
                      </w:r>
                    </w:p>
                    <w:p w:rsidR="004C41DD" w:rsidRPr="00B004CC" w:rsidRDefault="004C41DD" w:rsidP="0087171F">
                      <w:pPr>
                        <w:widowControl w:val="0"/>
                        <w:rPr>
                          <w:rFonts w:ascii="Arial" w:hAnsi="Arial" w:cs="Arial"/>
                          <w:color w:val="002B54"/>
                          <w:sz w:val="22"/>
                          <w:szCs w:val="22"/>
                        </w:rPr>
                      </w:pPr>
                      <w:r w:rsidRPr="00B004CC">
                        <w:rPr>
                          <w:rFonts w:ascii="Arial" w:hAnsi="Arial" w:cs="Arial"/>
                          <w:color w:val="002B54"/>
                          <w:sz w:val="22"/>
                          <w:szCs w:val="22"/>
                        </w:rPr>
                        <w:t>PO Box 42737</w:t>
                      </w:r>
                    </w:p>
                    <w:p w:rsidR="004C41DD" w:rsidRPr="00B004CC" w:rsidRDefault="004C41DD" w:rsidP="0087171F">
                      <w:pPr>
                        <w:widowControl w:val="0"/>
                        <w:rPr>
                          <w:rFonts w:ascii="Arial" w:hAnsi="Arial" w:cs="Arial"/>
                          <w:color w:val="002B54"/>
                          <w:sz w:val="22"/>
                          <w:szCs w:val="22"/>
                        </w:rPr>
                      </w:pPr>
                      <w:r w:rsidRPr="00B004CC">
                        <w:rPr>
                          <w:rFonts w:ascii="Arial" w:hAnsi="Arial" w:cs="Arial"/>
                          <w:color w:val="002B54"/>
                          <w:sz w:val="22"/>
                          <w:szCs w:val="22"/>
                        </w:rPr>
                        <w:t>Baltimore, MD 21284</w:t>
                      </w:r>
                    </w:p>
                    <w:p w:rsidR="002E74F0" w:rsidRPr="00B004CC" w:rsidRDefault="006476DB" w:rsidP="00343079">
                      <w:pPr>
                        <w:widowControl w:val="0"/>
                        <w:spacing w:before="160"/>
                        <w:rPr>
                          <w:rFonts w:ascii="Arial" w:hAnsi="Arial" w:cs="Arial"/>
                          <w:color w:val="002B54"/>
                          <w:sz w:val="22"/>
                          <w:szCs w:val="22"/>
                        </w:rPr>
                      </w:pPr>
                      <w:r w:rsidRPr="00B004CC">
                        <w:rPr>
                          <w:rFonts w:ascii="Arial" w:hAnsi="Arial" w:cs="Arial"/>
                          <w:color w:val="002B54"/>
                          <w:sz w:val="22"/>
                          <w:szCs w:val="22"/>
                        </w:rPr>
                        <w:t>Main</w:t>
                      </w:r>
                      <w:r w:rsidR="004C41DD" w:rsidRPr="00B004CC">
                        <w:rPr>
                          <w:rFonts w:ascii="Arial" w:hAnsi="Arial" w:cs="Arial"/>
                          <w:color w:val="002B54"/>
                          <w:sz w:val="22"/>
                          <w:szCs w:val="22"/>
                        </w:rPr>
                        <w:t xml:space="preserve">: </w:t>
                      </w:r>
                      <w:r w:rsidR="002E74F0" w:rsidRPr="00B004CC">
                        <w:rPr>
                          <w:rFonts w:ascii="Arial" w:hAnsi="Arial" w:cs="Arial"/>
                          <w:color w:val="002B54"/>
                          <w:sz w:val="22"/>
                          <w:szCs w:val="22"/>
                        </w:rPr>
                        <w:t>410-339-5222</w:t>
                      </w:r>
                    </w:p>
                    <w:p w:rsidR="004C41DD" w:rsidRPr="00B004CC" w:rsidRDefault="004C41DD" w:rsidP="0087171F">
                      <w:pPr>
                        <w:widowControl w:val="0"/>
                        <w:rPr>
                          <w:rFonts w:ascii="Arial" w:hAnsi="Arial" w:cs="Arial"/>
                          <w:color w:val="002B54"/>
                          <w:sz w:val="22"/>
                          <w:szCs w:val="22"/>
                        </w:rPr>
                      </w:pPr>
                      <w:r w:rsidRPr="00B004CC">
                        <w:rPr>
                          <w:rFonts w:ascii="Arial" w:hAnsi="Arial" w:cs="Arial"/>
                          <w:color w:val="002B54"/>
                          <w:sz w:val="22"/>
                          <w:szCs w:val="22"/>
                        </w:rPr>
                        <w:t>Fax: 410-</w:t>
                      </w:r>
                      <w:r w:rsidR="00082CB2" w:rsidRPr="00B004CC">
                        <w:rPr>
                          <w:rFonts w:ascii="Arial" w:hAnsi="Arial" w:cs="Arial"/>
                          <w:color w:val="002B54"/>
                          <w:sz w:val="22"/>
                          <w:szCs w:val="22"/>
                        </w:rPr>
                        <w:t>410-583-5455</w:t>
                      </w:r>
                    </w:p>
                    <w:p w:rsidR="004C41DD" w:rsidRPr="00B004CC" w:rsidRDefault="004C41DD" w:rsidP="0087171F">
                      <w:pPr>
                        <w:widowControl w:val="0"/>
                        <w:rPr>
                          <w:rFonts w:ascii="Arial" w:hAnsi="Arial" w:cs="Arial"/>
                          <w:color w:val="002B54"/>
                          <w:sz w:val="22"/>
                          <w:szCs w:val="22"/>
                        </w:rPr>
                      </w:pPr>
                      <w:r w:rsidRPr="00B004CC">
                        <w:rPr>
                          <w:rFonts w:ascii="Arial" w:hAnsi="Arial" w:cs="Arial"/>
                          <w:color w:val="002B54"/>
                          <w:sz w:val="22"/>
                          <w:szCs w:val="22"/>
                        </w:rPr>
                        <w:t>Email: Sisco.claims@rcmd.com</w:t>
                      </w:r>
                    </w:p>
                    <w:p w:rsidR="0087171F" w:rsidRPr="00B004CC" w:rsidRDefault="004C41DD" w:rsidP="0087171F">
                      <w:pPr>
                        <w:widowControl w:val="0"/>
                        <w:rPr>
                          <w:rFonts w:ascii="Arial" w:hAnsi="Arial" w:cs="Arial"/>
                          <w:color w:val="002B54"/>
                          <w:sz w:val="22"/>
                          <w:szCs w:val="22"/>
                        </w:rPr>
                      </w:pPr>
                      <w:r w:rsidRPr="00B004CC">
                        <w:rPr>
                          <w:rFonts w:ascii="Arial" w:hAnsi="Arial" w:cs="Arial"/>
                          <w:bCs/>
                          <w:iCs/>
                          <w:color w:val="002B54"/>
                          <w:sz w:val="22"/>
                          <w:szCs w:val="22"/>
                        </w:rPr>
                        <w:t xml:space="preserve">Web: </w:t>
                      </w:r>
                      <w:r w:rsidR="0087171F" w:rsidRPr="00B004CC">
                        <w:rPr>
                          <w:rFonts w:ascii="Arial" w:hAnsi="Arial" w:cs="Arial"/>
                          <w:bCs/>
                          <w:iCs/>
                          <w:color w:val="002B54"/>
                          <w:sz w:val="22"/>
                          <w:szCs w:val="22"/>
                        </w:rPr>
                        <w:t>www.siscoadvantage.com</w:t>
                      </w:r>
                    </w:p>
                  </w:txbxContent>
                </v:textbox>
              </v:shape>
            </w:pict>
          </mc:Fallback>
        </mc:AlternateContent>
      </w:r>
      <w:r w:rsidR="0048395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6527E9B" wp14:editId="65CFE77C">
                <wp:simplePos x="0" y="0"/>
                <wp:positionH relativeFrom="column">
                  <wp:posOffset>4124325</wp:posOffset>
                </wp:positionH>
                <wp:positionV relativeFrom="paragraph">
                  <wp:posOffset>-904875</wp:posOffset>
                </wp:positionV>
                <wp:extent cx="1504950" cy="77724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7772400"/>
                        </a:xfrm>
                        <a:prstGeom prst="rect">
                          <a:avLst/>
                        </a:prstGeom>
                        <a:solidFill>
                          <a:srgbClr val="002B54"/>
                        </a:solidFill>
                        <a:ln w="9525" algn="in">
                          <a:solidFill>
                            <a:srgbClr val="002B5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9533F" id="Rectangle 2" o:spid="_x0000_s1026" style="position:absolute;margin-left:324.75pt;margin-top:-71.25pt;width:118.5pt;height:61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" fillcolor="#002b54" strokecolor="#002b54" insetpen="t">
                <v:shadow color="#ccc"/>
                <v:textbox inset="2.88pt,2.88pt,2.88pt,2.88pt"/>
              </v:rect>
            </w:pict>
          </mc:Fallback>
        </mc:AlternateContent>
      </w:r>
      <w:bookmarkStart w:id="0" w:name="_GoBack"/>
      <w:bookmarkEnd w:id="0"/>
    </w:p>
    <w:sectPr w:rsidR="00EF6FE9" w:rsidSect="009952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2AC" w:rsidRDefault="009952AC" w:rsidP="00CB4D08">
      <w:r>
        <w:separator/>
      </w:r>
    </w:p>
  </w:endnote>
  <w:endnote w:type="continuationSeparator" w:id="0">
    <w:p w:rsidR="009952AC" w:rsidRDefault="009952AC" w:rsidP="00CB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2AC" w:rsidRDefault="009952AC" w:rsidP="00CB4D08">
      <w:r>
        <w:separator/>
      </w:r>
    </w:p>
  </w:footnote>
  <w:footnote w:type="continuationSeparator" w:id="0">
    <w:p w:rsidR="009952AC" w:rsidRDefault="009952AC" w:rsidP="00CB4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1B67"/>
    <w:multiLevelType w:val="hybridMultilevel"/>
    <w:tmpl w:val="865E29B0"/>
    <w:lvl w:ilvl="0" w:tplc="9B907950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23A96"/>
    <w:multiLevelType w:val="hybridMultilevel"/>
    <w:tmpl w:val="1480F6CC"/>
    <w:lvl w:ilvl="0" w:tplc="9B907950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B5C99"/>
    <w:multiLevelType w:val="hybridMultilevel"/>
    <w:tmpl w:val="A2205308"/>
    <w:lvl w:ilvl="0" w:tplc="9B907950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15DD0"/>
    <w:multiLevelType w:val="hybridMultilevel"/>
    <w:tmpl w:val="8B22413A"/>
    <w:lvl w:ilvl="0" w:tplc="9B907950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B2BF0"/>
    <w:multiLevelType w:val="hybridMultilevel"/>
    <w:tmpl w:val="A058F66C"/>
    <w:lvl w:ilvl="0" w:tplc="9B907950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F7077"/>
    <w:multiLevelType w:val="hybridMultilevel"/>
    <w:tmpl w:val="B7A0EE08"/>
    <w:lvl w:ilvl="0" w:tplc="8A50A0E4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1F"/>
    <w:rsid w:val="00020E7C"/>
    <w:rsid w:val="000271C2"/>
    <w:rsid w:val="00075BBE"/>
    <w:rsid w:val="00082CB2"/>
    <w:rsid w:val="000B5E5D"/>
    <w:rsid w:val="001A2CC9"/>
    <w:rsid w:val="001A2F6E"/>
    <w:rsid w:val="001C68BD"/>
    <w:rsid w:val="001E62F2"/>
    <w:rsid w:val="001F576F"/>
    <w:rsid w:val="00215C4A"/>
    <w:rsid w:val="00224482"/>
    <w:rsid w:val="0027127C"/>
    <w:rsid w:val="002C2430"/>
    <w:rsid w:val="002E74F0"/>
    <w:rsid w:val="00302348"/>
    <w:rsid w:val="0033139D"/>
    <w:rsid w:val="00343079"/>
    <w:rsid w:val="003A43C6"/>
    <w:rsid w:val="00431DBF"/>
    <w:rsid w:val="00463F6E"/>
    <w:rsid w:val="004736BB"/>
    <w:rsid w:val="0047389E"/>
    <w:rsid w:val="0048395B"/>
    <w:rsid w:val="004C41DD"/>
    <w:rsid w:val="004E43B3"/>
    <w:rsid w:val="004F5C36"/>
    <w:rsid w:val="00541A4C"/>
    <w:rsid w:val="00554F03"/>
    <w:rsid w:val="0059709B"/>
    <w:rsid w:val="005B7384"/>
    <w:rsid w:val="005C431A"/>
    <w:rsid w:val="005E440E"/>
    <w:rsid w:val="005F1608"/>
    <w:rsid w:val="00610BDE"/>
    <w:rsid w:val="00610FD5"/>
    <w:rsid w:val="00621442"/>
    <w:rsid w:val="00626F4F"/>
    <w:rsid w:val="006305AB"/>
    <w:rsid w:val="006476DB"/>
    <w:rsid w:val="00666601"/>
    <w:rsid w:val="007040F1"/>
    <w:rsid w:val="00723163"/>
    <w:rsid w:val="00725A68"/>
    <w:rsid w:val="00734B81"/>
    <w:rsid w:val="00745902"/>
    <w:rsid w:val="007545BD"/>
    <w:rsid w:val="007864F3"/>
    <w:rsid w:val="007A5326"/>
    <w:rsid w:val="00802594"/>
    <w:rsid w:val="00822BFE"/>
    <w:rsid w:val="0087171F"/>
    <w:rsid w:val="00920F10"/>
    <w:rsid w:val="009952AC"/>
    <w:rsid w:val="009A63D2"/>
    <w:rsid w:val="009C49C9"/>
    <w:rsid w:val="009D05A6"/>
    <w:rsid w:val="00A17D40"/>
    <w:rsid w:val="00A225BD"/>
    <w:rsid w:val="00A5428A"/>
    <w:rsid w:val="00A74D5B"/>
    <w:rsid w:val="00A848BE"/>
    <w:rsid w:val="00B004CC"/>
    <w:rsid w:val="00B00792"/>
    <w:rsid w:val="00B10705"/>
    <w:rsid w:val="00B31387"/>
    <w:rsid w:val="00B35BEB"/>
    <w:rsid w:val="00B46FD8"/>
    <w:rsid w:val="00B64827"/>
    <w:rsid w:val="00B92990"/>
    <w:rsid w:val="00C43745"/>
    <w:rsid w:val="00C5059B"/>
    <w:rsid w:val="00C67FB4"/>
    <w:rsid w:val="00C718BA"/>
    <w:rsid w:val="00C85784"/>
    <w:rsid w:val="00C944F7"/>
    <w:rsid w:val="00C97546"/>
    <w:rsid w:val="00CB4D08"/>
    <w:rsid w:val="00CB67E7"/>
    <w:rsid w:val="00CC4837"/>
    <w:rsid w:val="00CD5A9D"/>
    <w:rsid w:val="00D035BC"/>
    <w:rsid w:val="00D20A1E"/>
    <w:rsid w:val="00D3215F"/>
    <w:rsid w:val="00D441E6"/>
    <w:rsid w:val="00D76E71"/>
    <w:rsid w:val="00D77BE8"/>
    <w:rsid w:val="00DB6C88"/>
    <w:rsid w:val="00DE64B8"/>
    <w:rsid w:val="00DF3CD7"/>
    <w:rsid w:val="00E65CDE"/>
    <w:rsid w:val="00E90F0A"/>
    <w:rsid w:val="00EE7B20"/>
    <w:rsid w:val="00EF6FE9"/>
    <w:rsid w:val="00F5685A"/>
    <w:rsid w:val="00F953B8"/>
    <w:rsid w:val="00FC1A56"/>
    <w:rsid w:val="00FC295E"/>
    <w:rsid w:val="00FE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AFEC59-1CE7-4E8A-9800-F491E62F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2AC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4D08"/>
    <w:pPr>
      <w:tabs>
        <w:tab w:val="center" w:pos="4680"/>
        <w:tab w:val="right" w:pos="9360"/>
      </w:tabs>
    </w:pPr>
    <w:rPr>
      <w:rFonts w:ascii="Arial" w:eastAsiaTheme="minorHAnsi" w:hAnsi="Arial" w:cstheme="minorBidi"/>
      <w:color w:val="auto"/>
      <w:ker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B4D08"/>
  </w:style>
  <w:style w:type="paragraph" w:styleId="Footer">
    <w:name w:val="footer"/>
    <w:basedOn w:val="Normal"/>
    <w:link w:val="FooterChar"/>
    <w:uiPriority w:val="99"/>
    <w:unhideWhenUsed/>
    <w:rsid w:val="00CB4D08"/>
    <w:pPr>
      <w:tabs>
        <w:tab w:val="center" w:pos="4680"/>
        <w:tab w:val="right" w:pos="9360"/>
      </w:tabs>
    </w:pPr>
    <w:rPr>
      <w:rFonts w:ascii="Arial" w:eastAsiaTheme="minorHAnsi" w:hAnsi="Arial" w:cstheme="minorBidi"/>
      <w:color w:val="auto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B4D08"/>
  </w:style>
  <w:style w:type="paragraph" w:customStyle="1" w:styleId="ParaText02">
    <w:name w:val="Para_Text02"/>
    <w:basedOn w:val="Normal"/>
    <w:rsid w:val="0087171F"/>
    <w:pPr>
      <w:spacing w:after="200" w:line="280" w:lineRule="exact"/>
      <w:jc w:val="righ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4"/>
    <w:qFormat/>
    <w:rsid w:val="0048395B"/>
    <w:pPr>
      <w:numPr>
        <w:ilvl w:val="1"/>
      </w:numPr>
      <w:spacing w:before="180" w:line="288" w:lineRule="auto"/>
    </w:pPr>
    <w:rPr>
      <w:rFonts w:ascii="Garamond" w:eastAsia="Garamond" w:hAnsi="Garamond"/>
      <w:color w:val="4C483D"/>
      <w:kern w:val="2"/>
      <w:sz w:val="28"/>
      <w:lang w:eastAsia="ja-JP"/>
    </w:rPr>
  </w:style>
  <w:style w:type="character" w:customStyle="1" w:styleId="SubtitleChar">
    <w:name w:val="Subtitle Char"/>
    <w:basedOn w:val="DefaultParagraphFont"/>
    <w:link w:val="Subtitle"/>
    <w:uiPriority w:val="4"/>
    <w:rsid w:val="0048395B"/>
    <w:rPr>
      <w:rFonts w:ascii="Garamond" w:eastAsia="Garamond" w:hAnsi="Garamond" w:cs="Times New Roman"/>
      <w:color w:val="4C483D"/>
      <w:kern w:val="2"/>
      <w:sz w:val="28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5C4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c2757210-6e78-4a5a-93a2-983a926f87e2">Risk Control Services Flyers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0E498EB629E41B3465A31DFF02EC1" ma:contentTypeVersion="1" ma:contentTypeDescription="Create a new document." ma:contentTypeScope="" ma:versionID="8062dd69ec30d3bd80b74dd6277e90fa">
  <xsd:schema xmlns:xsd="http://www.w3.org/2001/XMLSchema" xmlns:xs="http://www.w3.org/2001/XMLSchema" xmlns:p="http://schemas.microsoft.com/office/2006/metadata/properties" xmlns:ns2="c2757210-6e78-4a5a-93a2-983a926f87e2" targetNamespace="http://schemas.microsoft.com/office/2006/metadata/properties" ma:root="true" ma:fieldsID="2dcca47404d7df53c0d66e193d3c7492" ns2:_="">
    <xsd:import namespace="c2757210-6e78-4a5a-93a2-983a926f87e2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57210-6e78-4a5a-93a2-983a926f87e2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Risk Management Center" ma:format="Dropdown" ma:internalName="Category">
      <xsd:simpleType>
        <xsd:union memberTypes="dms:Text">
          <xsd:simpleType>
            <xsd:restriction base="dms:Choice">
              <xsd:enumeration value="Risk Management Center"/>
              <xsd:enumeration value="Industry Specific Risk Consulting Flyers"/>
              <xsd:enumeration value="Risk Control Services Flyers"/>
              <xsd:enumeration value="Hospitality Marketing Pla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28869-1801-47B3-9C23-FEDF0BEA01E4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c2757210-6e78-4a5a-93a2-983a926f87e2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0ABAB9-9597-4688-893F-A546C98091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06D49-DDCD-4DC8-A795-FF75CCEB4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57210-6e78-4a5a-93a2-983a926f8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RCMD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CObringer</dc:creator>
  <cp:lastModifiedBy>Stacey Markel</cp:lastModifiedBy>
  <cp:revision>2</cp:revision>
  <dcterms:created xsi:type="dcterms:W3CDTF">2019-11-11T20:15:00Z</dcterms:created>
  <dcterms:modified xsi:type="dcterms:W3CDTF">2019-11-11T20:15:00Z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0x010100B1E0E498EB629E41B3465A31DFF02EC1</vt:lpwstr>
  </property>
</Properties>
</file>