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EE" w:rsidRDefault="003E7BFD" w:rsidP="00245E29">
      <w:pPr>
        <w:spacing w:after="0" w:line="240" w:lineRule="auto"/>
        <w:jc w:val="center"/>
        <w:rPr>
          <w:sz w:val="28"/>
          <w:szCs w:val="28"/>
          <w:u w:val="single"/>
        </w:rPr>
      </w:pPr>
      <w:r w:rsidRPr="00612B49">
        <w:rPr>
          <w:sz w:val="28"/>
          <w:szCs w:val="28"/>
          <w:u w:val="single"/>
        </w:rPr>
        <w:t>Instructions to complete the CP</w:t>
      </w:r>
      <w:r w:rsidR="00B436EE">
        <w:rPr>
          <w:sz w:val="28"/>
          <w:szCs w:val="28"/>
          <w:u w:val="single"/>
        </w:rPr>
        <w:t>S Background Clearance Request F</w:t>
      </w:r>
      <w:r w:rsidRPr="00612B49">
        <w:rPr>
          <w:sz w:val="28"/>
          <w:szCs w:val="28"/>
          <w:u w:val="single"/>
        </w:rPr>
        <w:t>orm</w:t>
      </w:r>
    </w:p>
    <w:p w:rsidR="003E7BFD" w:rsidRPr="007614F6" w:rsidRDefault="00B436EE" w:rsidP="00245E29">
      <w:pPr>
        <w:spacing w:after="0" w:line="240" w:lineRule="auto"/>
        <w:jc w:val="center"/>
        <w:rPr>
          <w:sz w:val="28"/>
          <w:szCs w:val="28"/>
          <w:u w:val="single"/>
        </w:rPr>
      </w:pPr>
      <w:r w:rsidRPr="007614F6">
        <w:rPr>
          <w:sz w:val="28"/>
          <w:szCs w:val="28"/>
          <w:u w:val="single"/>
        </w:rPr>
        <w:t xml:space="preserve">DHR/SSA </w:t>
      </w:r>
      <w:proofErr w:type="gramStart"/>
      <w:r w:rsidRPr="007614F6">
        <w:rPr>
          <w:sz w:val="28"/>
          <w:szCs w:val="28"/>
          <w:u w:val="single"/>
        </w:rPr>
        <w:t>1279</w:t>
      </w:r>
      <w:r w:rsidR="007614F6" w:rsidRPr="007614F6">
        <w:rPr>
          <w:sz w:val="28"/>
          <w:szCs w:val="28"/>
          <w:u w:val="single"/>
        </w:rPr>
        <w:t xml:space="preserve">  (</w:t>
      </w:r>
      <w:proofErr w:type="gramEnd"/>
      <w:r w:rsidR="007614F6" w:rsidRPr="007614F6">
        <w:rPr>
          <w:sz w:val="28"/>
          <w:szCs w:val="28"/>
          <w:u w:val="single"/>
        </w:rPr>
        <w:t>03/2017 edition</w:t>
      </w:r>
      <w:r w:rsidRPr="007614F6">
        <w:rPr>
          <w:sz w:val="28"/>
          <w:szCs w:val="28"/>
          <w:u w:val="single"/>
        </w:rPr>
        <w:t>)</w:t>
      </w:r>
    </w:p>
    <w:p w:rsidR="00B436EE" w:rsidRDefault="00B436EE" w:rsidP="00245E29">
      <w:pPr>
        <w:spacing w:after="0" w:line="240" w:lineRule="auto"/>
        <w:jc w:val="center"/>
        <w:rPr>
          <w:sz w:val="24"/>
          <w:szCs w:val="24"/>
        </w:rPr>
      </w:pPr>
    </w:p>
    <w:p w:rsidR="006D6340" w:rsidRDefault="006D6340" w:rsidP="00245E29">
      <w:pPr>
        <w:spacing w:after="0" w:line="240" w:lineRule="auto"/>
        <w:jc w:val="center"/>
        <w:rPr>
          <w:sz w:val="24"/>
          <w:szCs w:val="24"/>
        </w:rPr>
      </w:pPr>
      <w:r w:rsidRPr="00245E29">
        <w:rPr>
          <w:sz w:val="24"/>
          <w:szCs w:val="24"/>
        </w:rPr>
        <w:t xml:space="preserve">(The following must be completed </w:t>
      </w:r>
      <w:r w:rsidR="00B436EE">
        <w:rPr>
          <w:sz w:val="24"/>
          <w:szCs w:val="24"/>
        </w:rPr>
        <w:t xml:space="preserve">and submitted to the local CPS office </w:t>
      </w:r>
      <w:r w:rsidRPr="00245E29">
        <w:rPr>
          <w:sz w:val="24"/>
          <w:szCs w:val="24"/>
        </w:rPr>
        <w:t>by a</w:t>
      </w:r>
      <w:r w:rsidR="00245E29">
        <w:rPr>
          <w:sz w:val="24"/>
          <w:szCs w:val="24"/>
        </w:rPr>
        <w:t>ll</w:t>
      </w:r>
      <w:r w:rsidRPr="00245E29">
        <w:rPr>
          <w:sz w:val="24"/>
          <w:szCs w:val="24"/>
        </w:rPr>
        <w:t xml:space="preserve"> </w:t>
      </w:r>
      <w:r w:rsidRPr="00245E29">
        <w:rPr>
          <w:sz w:val="24"/>
          <w:szCs w:val="24"/>
          <w:u w:val="single"/>
        </w:rPr>
        <w:t>new</w:t>
      </w:r>
      <w:r w:rsidRPr="00245E29">
        <w:rPr>
          <w:sz w:val="24"/>
          <w:szCs w:val="24"/>
        </w:rPr>
        <w:t xml:space="preserve"> employee</w:t>
      </w:r>
      <w:r w:rsidR="00245E29">
        <w:rPr>
          <w:sz w:val="24"/>
          <w:szCs w:val="24"/>
        </w:rPr>
        <w:t>s</w:t>
      </w:r>
      <w:r w:rsidRPr="00245E29">
        <w:rPr>
          <w:sz w:val="24"/>
          <w:szCs w:val="24"/>
        </w:rPr>
        <w:t xml:space="preserve"> within 3 days of reporting to work.)</w:t>
      </w:r>
    </w:p>
    <w:p w:rsidR="00245E29" w:rsidRPr="00245E29" w:rsidRDefault="00245E29" w:rsidP="00245E29">
      <w:pPr>
        <w:spacing w:after="0" w:line="240" w:lineRule="auto"/>
        <w:jc w:val="center"/>
        <w:rPr>
          <w:sz w:val="24"/>
          <w:szCs w:val="24"/>
        </w:rPr>
      </w:pPr>
    </w:p>
    <w:p w:rsidR="00AC36D2" w:rsidRPr="00AC36D2" w:rsidRDefault="00AC36D2" w:rsidP="00AC36D2">
      <w:pPr>
        <w:pStyle w:val="ListParagraph"/>
        <w:numPr>
          <w:ilvl w:val="0"/>
          <w:numId w:val="1"/>
        </w:numPr>
        <w:rPr>
          <w:u w:val="single"/>
        </w:rPr>
      </w:pPr>
      <w:r>
        <w:t>Visit</w:t>
      </w:r>
      <w:r w:rsidR="003E7BFD">
        <w:t xml:space="preserve"> the Maryland Department of Human</w:t>
      </w:r>
      <w:r>
        <w:t xml:space="preserve"> Services website: </w:t>
      </w:r>
      <w:hyperlink r:id="rId5" w:history="1">
        <w:r w:rsidRPr="00482DDC">
          <w:rPr>
            <w:rStyle w:val="Hyperlink"/>
          </w:rPr>
          <w:t>www.dhr.maryland.gov/child-protective-services/background-search/</w:t>
        </w:r>
      </w:hyperlink>
      <w:r>
        <w:t xml:space="preserve">. </w:t>
      </w:r>
    </w:p>
    <w:p w:rsidR="00AC36D2" w:rsidRPr="00AC36D2" w:rsidRDefault="00505361" w:rsidP="00AC36D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Scroll down the </w:t>
      </w:r>
      <w:r w:rsidR="006D6340">
        <w:t xml:space="preserve">left column on the </w:t>
      </w:r>
      <w:r>
        <w:t xml:space="preserve">page </w:t>
      </w:r>
      <w:r w:rsidR="006D6340">
        <w:t xml:space="preserve">and click on </w:t>
      </w:r>
      <w:r>
        <w:t xml:space="preserve">the words: </w:t>
      </w:r>
      <w:r w:rsidRPr="00505361">
        <w:rPr>
          <w:i/>
        </w:rPr>
        <w:t>Request a Background Check</w:t>
      </w:r>
    </w:p>
    <w:p w:rsidR="006D6340" w:rsidRPr="006D6340" w:rsidRDefault="006D6340" w:rsidP="00AC36D2">
      <w:pPr>
        <w:pStyle w:val="ListParagraph"/>
        <w:numPr>
          <w:ilvl w:val="0"/>
          <w:numId w:val="1"/>
        </w:numPr>
        <w:rPr>
          <w:i/>
          <w:u w:val="single"/>
        </w:rPr>
      </w:pPr>
      <w:r>
        <w:t xml:space="preserve">Two </w:t>
      </w:r>
      <w:r w:rsidR="00505361">
        <w:t>green box</w:t>
      </w:r>
      <w:r>
        <w:t xml:space="preserve">es appear.  Click on the lower box marked </w:t>
      </w:r>
      <w:r w:rsidR="00505361" w:rsidRPr="006D6340">
        <w:rPr>
          <w:i/>
        </w:rPr>
        <w:t>Other Individuals</w:t>
      </w:r>
      <w:r w:rsidR="00505361">
        <w:t xml:space="preserve">.  </w:t>
      </w:r>
    </w:p>
    <w:p w:rsidR="00505361" w:rsidRPr="006D6340" w:rsidRDefault="006D6340" w:rsidP="00AC36D2">
      <w:pPr>
        <w:pStyle w:val="ListParagraph"/>
        <w:numPr>
          <w:ilvl w:val="0"/>
          <w:numId w:val="1"/>
        </w:numPr>
        <w:rPr>
          <w:i/>
          <w:u w:val="single"/>
        </w:rPr>
      </w:pPr>
      <w:r>
        <w:t xml:space="preserve">Two choices appear.  </w:t>
      </w:r>
      <w:r w:rsidR="00505361">
        <w:t xml:space="preserve">Click on the </w:t>
      </w:r>
      <w:r>
        <w:t xml:space="preserve">.pdf </w:t>
      </w:r>
      <w:r w:rsidR="00505361">
        <w:t xml:space="preserve">form entitled: </w:t>
      </w:r>
      <w:r w:rsidR="00505361" w:rsidRPr="006D6340">
        <w:rPr>
          <w:i/>
        </w:rPr>
        <w:t>Child Protective Services Background Form (DHR/SSA1279A)</w:t>
      </w:r>
      <w:r w:rsidRPr="006D6340">
        <w:t xml:space="preserve"> and open the form</w:t>
      </w:r>
      <w:r>
        <w:t xml:space="preserve"> (this is a fillable form)</w:t>
      </w:r>
      <w:r w:rsidRPr="006D6340">
        <w:t>.</w:t>
      </w:r>
    </w:p>
    <w:p w:rsidR="0046548C" w:rsidRDefault="0046548C" w:rsidP="0046548C">
      <w:pPr>
        <w:pStyle w:val="ListParagraph"/>
        <w:numPr>
          <w:ilvl w:val="0"/>
          <w:numId w:val="1"/>
        </w:numPr>
      </w:pPr>
      <w:r>
        <w:t>On the top left</w:t>
      </w:r>
      <w:r w:rsidR="006D6340">
        <w:t>,</w:t>
      </w:r>
      <w:r>
        <w:t xml:space="preserve"> </w:t>
      </w:r>
      <w:r w:rsidRPr="00245E29">
        <w:rPr>
          <w:i/>
        </w:rPr>
        <w:t>Part 1, Purpose of Search, A. Release to Self.</w:t>
      </w:r>
      <w:r w:rsidR="006D6340" w:rsidRPr="00245E29">
        <w:rPr>
          <w:i/>
        </w:rPr>
        <w:t xml:space="preserve"> </w:t>
      </w:r>
      <w:proofErr w:type="gramStart"/>
      <w:r w:rsidR="006D6340" w:rsidRPr="006D6340">
        <w:t>click</w:t>
      </w:r>
      <w:proofErr w:type="gramEnd"/>
      <w:r w:rsidR="006D6340" w:rsidRPr="006D6340">
        <w:t xml:space="preserve"> on </w:t>
      </w:r>
      <w:r w:rsidR="006D6340">
        <w:t>#1</w:t>
      </w:r>
      <w:r>
        <w:t>:</w:t>
      </w:r>
      <w:r w:rsidR="00245E29">
        <w:t xml:space="preserve"> T</w:t>
      </w:r>
      <w:r w:rsidRPr="00245E29">
        <w:rPr>
          <w:i/>
        </w:rPr>
        <w:t>o determine if I have been found responsible for an “indicated” or “unsubstantiated” disposition for a child abuse or neglect investigation.</w:t>
      </w:r>
    </w:p>
    <w:p w:rsidR="0046548C" w:rsidRPr="00805906" w:rsidRDefault="009F1C03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For </w:t>
      </w:r>
      <w:r w:rsidRPr="009F1C03">
        <w:rPr>
          <w:u w:val="single"/>
        </w:rPr>
        <w:t>Part I</w:t>
      </w:r>
      <w:r w:rsidR="006D6340">
        <w:t>, Sect</w:t>
      </w:r>
      <w:r>
        <w:t>ion</w:t>
      </w:r>
      <w:r w:rsidR="0046548C">
        <w:t xml:space="preserve"> </w:t>
      </w:r>
      <w:r w:rsidR="0046548C" w:rsidRPr="0046548C">
        <w:rPr>
          <w:i/>
        </w:rPr>
        <w:t xml:space="preserve">B. Release to an Agency/Individual Related </w:t>
      </w:r>
      <w:proofErr w:type="gramStart"/>
      <w:r w:rsidR="0046548C" w:rsidRPr="0046548C">
        <w:rPr>
          <w:i/>
        </w:rPr>
        <w:t>To</w:t>
      </w:r>
      <w:proofErr w:type="gramEnd"/>
      <w:r w:rsidR="0046548C" w:rsidRPr="0046548C">
        <w:rPr>
          <w:i/>
        </w:rPr>
        <w:t>:</w:t>
      </w:r>
      <w:r w:rsidR="0046548C">
        <w:t xml:space="preserve">  </w:t>
      </w:r>
      <w:r w:rsidR="006D6340">
        <w:t>I</w:t>
      </w:r>
      <w:r w:rsidR="0046548C">
        <w:t>ndicate your place of employment</w:t>
      </w:r>
      <w:r w:rsidR="006D6340">
        <w:t xml:space="preserve"> (</w:t>
      </w:r>
      <w:r w:rsidR="0046548C">
        <w:t xml:space="preserve">for a School, click on the box: </w:t>
      </w:r>
      <w:r w:rsidR="0046548C" w:rsidRPr="00805906">
        <w:rPr>
          <w:i/>
        </w:rPr>
        <w:t>School Personnel</w:t>
      </w:r>
      <w:r w:rsidR="006D6340">
        <w:rPr>
          <w:i/>
        </w:rPr>
        <w:t xml:space="preserve">; </w:t>
      </w:r>
      <w:r w:rsidR="006D6340" w:rsidRPr="00245E29">
        <w:t>for</w:t>
      </w:r>
      <w:r w:rsidR="0046548C">
        <w:t xml:space="preserve"> a parish, click on the box next to the words: </w:t>
      </w:r>
      <w:r w:rsidR="0046548C" w:rsidRPr="00805906">
        <w:rPr>
          <w:i/>
        </w:rPr>
        <w:t>Other (Specify)</w:t>
      </w:r>
      <w:r w:rsidR="0046548C">
        <w:t xml:space="preserve"> and type in the word “Church”</w:t>
      </w:r>
      <w:r w:rsidR="0046548C" w:rsidRPr="00805906">
        <w:rPr>
          <w:i/>
        </w:rPr>
        <w:t>.</w:t>
      </w:r>
      <w:r w:rsidR="001D1622">
        <w:t>)</w:t>
      </w:r>
    </w:p>
    <w:p w:rsidR="00805906" w:rsidRPr="00805906" w:rsidRDefault="00805906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In the box requesting </w:t>
      </w:r>
      <w:r w:rsidRPr="00805906">
        <w:rPr>
          <w:i/>
        </w:rPr>
        <w:t>Agency/Individual Name</w:t>
      </w:r>
      <w:r>
        <w:t xml:space="preserve">, </w:t>
      </w:r>
      <w:r w:rsidR="009F1C03">
        <w:t>enter</w:t>
      </w:r>
      <w:r>
        <w:t xml:space="preserve"> the na</w:t>
      </w:r>
      <w:r w:rsidR="006D6340">
        <w:t>me of your employer (school or parish</w:t>
      </w:r>
      <w:r>
        <w:t>).</w:t>
      </w:r>
    </w:p>
    <w:p w:rsidR="00805906" w:rsidRPr="00805906" w:rsidRDefault="00805906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In the box requesting </w:t>
      </w:r>
      <w:r w:rsidRPr="00805906">
        <w:rPr>
          <w:i/>
        </w:rPr>
        <w:t>Name of Agency Representative</w:t>
      </w:r>
      <w:r>
        <w:t xml:space="preserve">, </w:t>
      </w:r>
      <w:r w:rsidR="009F1C03">
        <w:t>enter</w:t>
      </w:r>
      <w:r>
        <w:t xml:space="preserve"> the name of the principal or pastor at your work site.</w:t>
      </w:r>
    </w:p>
    <w:p w:rsidR="00805906" w:rsidRPr="003F4B44" w:rsidRDefault="003F4B44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In the box requesting </w:t>
      </w:r>
      <w:r w:rsidRPr="003F4B44">
        <w:rPr>
          <w:i/>
        </w:rPr>
        <w:t>Agency Address</w:t>
      </w:r>
      <w:r>
        <w:t xml:space="preserve">, </w:t>
      </w:r>
      <w:r w:rsidR="009F1C03">
        <w:t>enter</w:t>
      </w:r>
      <w:r>
        <w:t xml:space="preserve"> the street address of your parish office or school.</w:t>
      </w:r>
    </w:p>
    <w:p w:rsidR="003F4B44" w:rsidRPr="003F4B44" w:rsidRDefault="003F4B44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In the box requesting </w:t>
      </w:r>
      <w:r w:rsidRPr="003F4B44">
        <w:rPr>
          <w:i/>
        </w:rPr>
        <w:t>Representative’s Phone Number</w:t>
      </w:r>
      <w:r>
        <w:t xml:space="preserve">, </w:t>
      </w:r>
      <w:r w:rsidR="009F1C03">
        <w:t>enter</w:t>
      </w:r>
      <w:r>
        <w:t xml:space="preserve"> in the pastor</w:t>
      </w:r>
      <w:r w:rsidR="009F1C03">
        <w:t>’s</w:t>
      </w:r>
      <w:r>
        <w:t xml:space="preserve"> or principal’s </w:t>
      </w:r>
      <w:r w:rsidRPr="009F1C03">
        <w:rPr>
          <w:u w:val="single"/>
        </w:rPr>
        <w:t>work</w:t>
      </w:r>
      <w:r>
        <w:t xml:space="preserve"> phone number.</w:t>
      </w:r>
    </w:p>
    <w:p w:rsidR="003F4B44" w:rsidRPr="003F4B44" w:rsidRDefault="003F4B44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In the box requesting </w:t>
      </w:r>
      <w:r w:rsidRPr="003F4B44">
        <w:rPr>
          <w:i/>
        </w:rPr>
        <w:t>Representative’s Email,</w:t>
      </w:r>
      <w:r>
        <w:t xml:space="preserve"> </w:t>
      </w:r>
      <w:r w:rsidR="009F1C03">
        <w:t>e</w:t>
      </w:r>
      <w:r>
        <w:t>n</w:t>
      </w:r>
      <w:r w:rsidR="009F1C03">
        <w:t>ter</w:t>
      </w:r>
      <w:r>
        <w:t xml:space="preserve"> the </w:t>
      </w:r>
      <w:r w:rsidRPr="009F1C03">
        <w:rPr>
          <w:u w:val="single"/>
        </w:rPr>
        <w:t>work</w:t>
      </w:r>
      <w:r>
        <w:t xml:space="preserve"> email address for the pastor or principal.</w:t>
      </w:r>
    </w:p>
    <w:p w:rsidR="003F4B44" w:rsidRPr="003F4B44" w:rsidRDefault="003F4B44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In </w:t>
      </w:r>
      <w:r w:rsidRPr="009F1C03">
        <w:rPr>
          <w:u w:val="single"/>
        </w:rPr>
        <w:t xml:space="preserve">Part </w:t>
      </w:r>
      <w:r w:rsidR="009F1C03" w:rsidRPr="009F1C03">
        <w:rPr>
          <w:u w:val="single"/>
        </w:rPr>
        <w:t>II</w:t>
      </w:r>
      <w:r w:rsidR="009F1C03">
        <w:t xml:space="preserve"> </w:t>
      </w:r>
      <w:r>
        <w:t xml:space="preserve">of the form, </w:t>
      </w:r>
      <w:r w:rsidRPr="003F4B44">
        <w:rPr>
          <w:i/>
        </w:rPr>
        <w:t>Search Information</w:t>
      </w:r>
      <w:r>
        <w:t xml:space="preserve">, </w:t>
      </w:r>
      <w:r w:rsidR="001D1622">
        <w:t>enter</w:t>
      </w:r>
      <w:r>
        <w:t xml:space="preserve"> your personal information in the boxes listed </w:t>
      </w:r>
      <w:r w:rsidRPr="001D1622">
        <w:rPr>
          <w:i/>
        </w:rPr>
        <w:t>Applicant’s Last Name, First Name, Middle Name, Maiden/Birth Name, Social Security Number, Date of Birth, Sex, Race and Other Names Used.</w:t>
      </w:r>
      <w:r>
        <w:t xml:space="preserve">  The boxes</w:t>
      </w:r>
      <w:r w:rsidR="009F1C03">
        <w:t xml:space="preserve"> that follow</w:t>
      </w:r>
      <w:r>
        <w:t xml:space="preserve"> will require your </w:t>
      </w:r>
      <w:r w:rsidRPr="009F1C03">
        <w:rPr>
          <w:i/>
        </w:rPr>
        <w:t>home address, country you reside in, daytime telephone number</w:t>
      </w:r>
      <w:r w:rsidR="009F1C03" w:rsidRPr="009F1C03">
        <w:rPr>
          <w:i/>
        </w:rPr>
        <w:t>,</w:t>
      </w:r>
      <w:r w:rsidRPr="009F1C03">
        <w:rPr>
          <w:i/>
        </w:rPr>
        <w:t xml:space="preserve"> and </w:t>
      </w:r>
      <w:r w:rsidRPr="009F1C03">
        <w:rPr>
          <w:i/>
          <w:u w:val="single"/>
        </w:rPr>
        <w:t xml:space="preserve">personal </w:t>
      </w:r>
      <w:r w:rsidRPr="009F1C03">
        <w:rPr>
          <w:i/>
        </w:rPr>
        <w:t>email address.</w:t>
      </w:r>
    </w:p>
    <w:p w:rsidR="003F4B44" w:rsidRPr="003F4B44" w:rsidRDefault="003F4B44" w:rsidP="0046548C">
      <w:pPr>
        <w:pStyle w:val="ListParagraph"/>
        <w:numPr>
          <w:ilvl w:val="0"/>
          <w:numId w:val="1"/>
        </w:numPr>
        <w:rPr>
          <w:i/>
        </w:rPr>
      </w:pPr>
      <w:r>
        <w:t>The boxes</w:t>
      </w:r>
      <w:r w:rsidR="001D1622">
        <w:t xml:space="preserve"> below</w:t>
      </w:r>
      <w:r>
        <w:t xml:space="preserve"> will </w:t>
      </w:r>
      <w:r w:rsidR="001D1622">
        <w:t>require</w:t>
      </w:r>
      <w:r>
        <w:t xml:space="preserve"> your Current Spouse’s full name and date of birth </w:t>
      </w:r>
      <w:r w:rsidR="009F1C03">
        <w:t xml:space="preserve">(if applicable) </w:t>
      </w:r>
      <w:r>
        <w:t>and any child/children’s full name/s and date/s of birth</w:t>
      </w:r>
      <w:r w:rsidR="001D1622">
        <w:t xml:space="preserve"> (if applicable)</w:t>
      </w:r>
      <w:r>
        <w:t>.</w:t>
      </w:r>
    </w:p>
    <w:p w:rsidR="00513C90" w:rsidRPr="009F1C03" w:rsidRDefault="00513C90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At the </w:t>
      </w:r>
      <w:r w:rsidR="009F1C03">
        <w:t xml:space="preserve">very </w:t>
      </w:r>
      <w:r>
        <w:t xml:space="preserve">bottom of the </w:t>
      </w:r>
      <w:r w:rsidR="003E7BFD">
        <w:t>form,</w:t>
      </w:r>
      <w:r>
        <w:t xml:space="preserve"> answer the questions by clicking on the boxes </w:t>
      </w:r>
      <w:r w:rsidRPr="009F1C03">
        <w:rPr>
          <w:i/>
        </w:rPr>
        <w:t>Yes</w:t>
      </w:r>
      <w:r>
        <w:t xml:space="preserve"> or </w:t>
      </w:r>
      <w:r w:rsidRPr="009F1C03">
        <w:rPr>
          <w:i/>
        </w:rPr>
        <w:t>No</w:t>
      </w:r>
      <w:r>
        <w:t xml:space="preserve">: </w:t>
      </w:r>
      <w:r w:rsidRPr="009F1C03">
        <w:rPr>
          <w:i/>
        </w:rPr>
        <w:t>Have you lived in Maryland in the past?</w:t>
      </w:r>
      <w:r>
        <w:t xml:space="preserve"> </w:t>
      </w:r>
      <w:r w:rsidRPr="009F1C03">
        <w:rPr>
          <w:i/>
        </w:rPr>
        <w:t>Have you worked or volunteered in Maryland in the</w:t>
      </w:r>
      <w:r>
        <w:t xml:space="preserve"> </w:t>
      </w:r>
      <w:r w:rsidRPr="009F1C03">
        <w:rPr>
          <w:i/>
        </w:rPr>
        <w:t>past?</w:t>
      </w:r>
      <w:r>
        <w:t xml:space="preserve"> </w:t>
      </w:r>
      <w:r w:rsidR="009F1C03">
        <w:t xml:space="preserve">  This is followed by </w:t>
      </w:r>
      <w:r w:rsidR="001D1622">
        <w:t>enter</w:t>
      </w:r>
      <w:r w:rsidR="009F1C03">
        <w:t>ing</w:t>
      </w:r>
      <w:r>
        <w:t xml:space="preserve"> the years you </w:t>
      </w:r>
      <w:r w:rsidR="009F1C03">
        <w:t xml:space="preserve">have </w:t>
      </w:r>
      <w:r>
        <w:t xml:space="preserve">lived, worked or volunteered in Maryland next to the words: </w:t>
      </w:r>
      <w:r w:rsidRPr="009F1C03">
        <w:rPr>
          <w:i/>
        </w:rPr>
        <w:t>If yes to either question, from what years</w:t>
      </w:r>
      <w:r w:rsidR="001D1622" w:rsidRPr="009F1C03">
        <w:rPr>
          <w:i/>
        </w:rPr>
        <w:t>.</w:t>
      </w:r>
    </w:p>
    <w:p w:rsidR="00513C90" w:rsidRPr="00513C90" w:rsidRDefault="00513C90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On page </w:t>
      </w:r>
      <w:r w:rsidR="009F1C03">
        <w:t>2</w:t>
      </w:r>
      <w:r w:rsidR="00AC3EA9">
        <w:t xml:space="preserve"> </w:t>
      </w:r>
      <w:bookmarkStart w:id="0" w:name="_GoBack"/>
      <w:bookmarkEnd w:id="0"/>
      <w:r>
        <w:t xml:space="preserve">of the </w:t>
      </w:r>
      <w:r w:rsidR="003E7BFD">
        <w:t>form,</w:t>
      </w:r>
      <w:r>
        <w:t xml:space="preserve"> </w:t>
      </w:r>
      <w:r w:rsidR="009F1C03">
        <w:t xml:space="preserve">enter </w:t>
      </w:r>
      <w:r>
        <w:t xml:space="preserve">any </w:t>
      </w:r>
      <w:r w:rsidR="009F1C03">
        <w:t>other</w:t>
      </w:r>
      <w:r>
        <w:t xml:space="preserve"> home addresses where you resided within the past seven years in Maryland.</w:t>
      </w:r>
    </w:p>
    <w:p w:rsidR="009F1C03" w:rsidRPr="009F1C03" w:rsidRDefault="00513C90" w:rsidP="0046548C">
      <w:pPr>
        <w:pStyle w:val="ListParagraph"/>
        <w:numPr>
          <w:ilvl w:val="0"/>
          <w:numId w:val="1"/>
        </w:numPr>
        <w:rPr>
          <w:i/>
        </w:rPr>
      </w:pPr>
      <w:r w:rsidRPr="009F1C03">
        <w:rPr>
          <w:u w:val="single"/>
        </w:rPr>
        <w:t xml:space="preserve">Part </w:t>
      </w:r>
      <w:r w:rsidR="009F1C03" w:rsidRPr="009F1C03">
        <w:rPr>
          <w:u w:val="single"/>
        </w:rPr>
        <w:t>III</w:t>
      </w:r>
      <w:r>
        <w:t xml:space="preserve"> of the form is an authorization statement related to the background check, please read that statement and then print out the form. </w:t>
      </w:r>
    </w:p>
    <w:p w:rsidR="00513C90" w:rsidRPr="005C3C62" w:rsidRDefault="009F1C03" w:rsidP="0046548C">
      <w:pPr>
        <w:pStyle w:val="ListParagraph"/>
        <w:numPr>
          <w:ilvl w:val="0"/>
          <w:numId w:val="1"/>
        </w:numPr>
        <w:rPr>
          <w:i/>
        </w:rPr>
      </w:pPr>
      <w:r w:rsidRPr="009F1C03">
        <w:rPr>
          <w:u w:val="single"/>
        </w:rPr>
        <w:lastRenderedPageBreak/>
        <w:t>Part IV</w:t>
      </w:r>
      <w:r>
        <w:t xml:space="preserve"> of the </w:t>
      </w:r>
      <w:r w:rsidR="00612B49">
        <w:t xml:space="preserve">form is the section that </w:t>
      </w:r>
      <w:r w:rsidR="00612B49" w:rsidRPr="009F1C03">
        <w:rPr>
          <w:b/>
          <w:u w:val="single"/>
        </w:rPr>
        <w:t xml:space="preserve">must be completed in the presence of a Notary Public. </w:t>
      </w:r>
      <w:r>
        <w:rPr>
          <w:b/>
          <w:u w:val="single"/>
        </w:rPr>
        <w:t xml:space="preserve"> </w:t>
      </w:r>
      <w:r w:rsidRPr="009F1C03">
        <w:rPr>
          <w:b/>
          <w:u w:val="single"/>
        </w:rPr>
        <w:t xml:space="preserve">Do </w:t>
      </w:r>
      <w:proofErr w:type="gramStart"/>
      <w:r w:rsidRPr="009F1C03">
        <w:rPr>
          <w:b/>
          <w:u w:val="single"/>
        </w:rPr>
        <w:t>Not</w:t>
      </w:r>
      <w:proofErr w:type="gramEnd"/>
      <w:r w:rsidRPr="009F1C03">
        <w:rPr>
          <w:b/>
          <w:u w:val="single"/>
        </w:rPr>
        <w:t xml:space="preserve"> sign this form until you are in the presence of a Notary Public. </w:t>
      </w:r>
      <w:r>
        <w:t xml:space="preserve"> </w:t>
      </w:r>
      <w:r w:rsidR="006D6340">
        <w:t>When you meet with a Notary, y</w:t>
      </w:r>
      <w:r w:rsidR="003E7BFD">
        <w:t>ou</w:t>
      </w:r>
      <w:r w:rsidR="00612B49">
        <w:t xml:space="preserve"> will</w:t>
      </w:r>
      <w:r w:rsidR="00513C90">
        <w:t xml:space="preserve"> sign in the </w:t>
      </w:r>
      <w:r w:rsidR="00513C90" w:rsidRPr="009F1C03">
        <w:rPr>
          <w:i/>
        </w:rPr>
        <w:t>Signature</w:t>
      </w:r>
      <w:r w:rsidR="00513C90">
        <w:t xml:space="preserve"> box and date the form</w:t>
      </w:r>
      <w:r w:rsidR="003E7BFD">
        <w:t xml:space="preserve">, </w:t>
      </w:r>
      <w:r w:rsidR="00513C90">
        <w:t>and then print your name in the box below your signature and print the date.</w:t>
      </w:r>
      <w:r w:rsidR="00612B49">
        <w:t xml:space="preserve">  The Notary Public will complete </w:t>
      </w:r>
      <w:r w:rsidR="00612B49" w:rsidRPr="009F1C03">
        <w:rPr>
          <w:u w:val="single"/>
        </w:rPr>
        <w:t xml:space="preserve">Part </w:t>
      </w:r>
      <w:r w:rsidRPr="009F1C03">
        <w:rPr>
          <w:u w:val="single"/>
        </w:rPr>
        <w:t>V</w:t>
      </w:r>
      <w:r w:rsidR="00612B49">
        <w:t xml:space="preserve"> of the form</w:t>
      </w:r>
      <w:r>
        <w:t xml:space="preserve"> and return it to you.  The Notary may charge you a fee which is reimbursable from your parish or school.</w:t>
      </w:r>
    </w:p>
    <w:p w:rsidR="005C3C62" w:rsidRPr="009F1C03" w:rsidRDefault="005C3C62" w:rsidP="0046548C">
      <w:pPr>
        <w:pStyle w:val="ListParagraph"/>
        <w:numPr>
          <w:ilvl w:val="0"/>
          <w:numId w:val="1"/>
        </w:numPr>
        <w:rPr>
          <w:i/>
        </w:rPr>
      </w:pPr>
      <w:r>
        <w:t xml:space="preserve">Do not complete </w:t>
      </w:r>
      <w:r>
        <w:rPr>
          <w:u w:val="single"/>
        </w:rPr>
        <w:t xml:space="preserve">Part </w:t>
      </w:r>
      <w:r w:rsidRPr="005C3C62">
        <w:rPr>
          <w:u w:val="single"/>
        </w:rPr>
        <w:t>V</w:t>
      </w:r>
      <w:r>
        <w:rPr>
          <w:u w:val="single"/>
        </w:rPr>
        <w:t>I</w:t>
      </w:r>
      <w:r>
        <w:t xml:space="preserve"> of the Form.  This is completed by the local CPS office.</w:t>
      </w:r>
    </w:p>
    <w:p w:rsidR="00513C90" w:rsidRPr="003E7BFD" w:rsidRDefault="00612B49" w:rsidP="0046548C">
      <w:pPr>
        <w:pStyle w:val="ListParagraph"/>
        <w:numPr>
          <w:ilvl w:val="0"/>
          <w:numId w:val="1"/>
        </w:numPr>
        <w:rPr>
          <w:i/>
        </w:rPr>
      </w:pPr>
      <w:r>
        <w:t>M</w:t>
      </w:r>
      <w:r w:rsidR="00513C90">
        <w:t xml:space="preserve">ail the notarized form to the Department of Social </w:t>
      </w:r>
      <w:r w:rsidR="003E7BFD">
        <w:t>Services (</w:t>
      </w:r>
      <w:r w:rsidR="00513C90">
        <w:t xml:space="preserve">DSS) in the city/county where you reside.  A list of the local </w:t>
      </w:r>
      <w:r w:rsidR="003E7BFD">
        <w:t xml:space="preserve">DSS offices </w:t>
      </w:r>
      <w:r w:rsidR="005C3C62">
        <w:t xml:space="preserve">and addresses </w:t>
      </w:r>
      <w:r w:rsidR="003E7BFD">
        <w:t xml:space="preserve">can be found by clicking on the Maryland Department of Human Services website link entitled </w:t>
      </w:r>
      <w:r w:rsidR="003E7BFD" w:rsidRPr="003E7BFD">
        <w:rPr>
          <w:i/>
        </w:rPr>
        <w:t>List of Agencies</w:t>
      </w:r>
      <w:r w:rsidR="003E7BFD">
        <w:t xml:space="preserve">.  If you </w:t>
      </w:r>
      <w:r>
        <w:t xml:space="preserve">do </w:t>
      </w:r>
      <w:r w:rsidRPr="005C3C62">
        <w:rPr>
          <w:u w:val="single"/>
        </w:rPr>
        <w:t>not</w:t>
      </w:r>
      <w:r w:rsidR="003E7BFD">
        <w:t xml:space="preserve"> reside in Maryland, mail your notarized form to: Maryland Department of Human Services, Social Services Administration, In-Home Services, 311 W. Saratoga Street, Room 553, Baltimore, MD 21201. </w:t>
      </w:r>
    </w:p>
    <w:p w:rsidR="003E7BFD" w:rsidRPr="003E7BFD" w:rsidRDefault="00612B49" w:rsidP="0046548C">
      <w:pPr>
        <w:pStyle w:val="ListParagraph"/>
        <w:numPr>
          <w:ilvl w:val="0"/>
          <w:numId w:val="1"/>
        </w:numPr>
        <w:rPr>
          <w:i/>
        </w:rPr>
      </w:pPr>
      <w:r>
        <w:t>The background clearance findings</w:t>
      </w:r>
      <w:r w:rsidR="003E7BFD">
        <w:t xml:space="preserve"> will be sent to the principal or pastor</w:t>
      </w:r>
      <w:r>
        <w:t>,</w:t>
      </w:r>
      <w:r w:rsidR="003E7BFD">
        <w:t xml:space="preserve"> normally 30 days after receipt</w:t>
      </w:r>
      <w:r w:rsidR="005C3C62">
        <w:t>, and is to be filed with the employee personnel file.</w:t>
      </w:r>
      <w:r w:rsidR="003E7BFD">
        <w:t xml:space="preserve">  </w:t>
      </w:r>
      <w:r w:rsidR="005C3C62">
        <w:t xml:space="preserve">Negative findings from CPS will be communicated to the pastor or principal, who will work with the AOB Office of Child and Youth Protection. </w:t>
      </w:r>
    </w:p>
    <w:p w:rsidR="003E7BFD" w:rsidRPr="00513C90" w:rsidRDefault="003E7BFD" w:rsidP="0046548C">
      <w:pPr>
        <w:pStyle w:val="ListParagraph"/>
        <w:numPr>
          <w:ilvl w:val="0"/>
          <w:numId w:val="1"/>
        </w:numPr>
        <w:rPr>
          <w:i/>
        </w:rPr>
      </w:pPr>
      <w:r>
        <w:t>If you have any questions or concerns regarding this procedure, please contact Human Resources for assistance: 410-547-5432.</w:t>
      </w:r>
    </w:p>
    <w:p w:rsidR="0046548C" w:rsidRPr="00805906" w:rsidRDefault="0046548C" w:rsidP="0046548C">
      <w:pPr>
        <w:pStyle w:val="ListParagraph"/>
      </w:pPr>
    </w:p>
    <w:sectPr w:rsidR="0046548C" w:rsidRPr="00805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14CF1"/>
    <w:multiLevelType w:val="hybridMultilevel"/>
    <w:tmpl w:val="6F5222E6"/>
    <w:lvl w:ilvl="0" w:tplc="131204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D2"/>
    <w:rsid w:val="001D1622"/>
    <w:rsid w:val="00245E29"/>
    <w:rsid w:val="003E7BFD"/>
    <w:rsid w:val="003F4B44"/>
    <w:rsid w:val="004553BC"/>
    <w:rsid w:val="0046548C"/>
    <w:rsid w:val="00505361"/>
    <w:rsid w:val="00513C90"/>
    <w:rsid w:val="005C3C62"/>
    <w:rsid w:val="00612B49"/>
    <w:rsid w:val="00626014"/>
    <w:rsid w:val="006D6340"/>
    <w:rsid w:val="007614F6"/>
    <w:rsid w:val="00805906"/>
    <w:rsid w:val="009F1C03"/>
    <w:rsid w:val="00AC36D2"/>
    <w:rsid w:val="00AC3EA9"/>
    <w:rsid w:val="00B4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9AD81-9B6B-442E-95C0-D10BC32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r.maryland.gov/child-protective-services/background-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Fern, Molly</dc:creator>
  <cp:keywords/>
  <dc:description/>
  <cp:lastModifiedBy>Smith, Joseph</cp:lastModifiedBy>
  <cp:revision>6</cp:revision>
  <dcterms:created xsi:type="dcterms:W3CDTF">2018-10-16T14:31:00Z</dcterms:created>
  <dcterms:modified xsi:type="dcterms:W3CDTF">2018-10-17T18:42:00Z</dcterms:modified>
</cp:coreProperties>
</file>