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19" w:rsidRDefault="00D83FEC" w:rsidP="00A148CD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r w:rsidRPr="00A148CD">
        <w:rPr>
          <w:rFonts w:ascii="Tahoma" w:hAnsi="Tahoma" w:cs="Tahoma"/>
          <w:sz w:val="24"/>
          <w:szCs w:val="24"/>
          <w:highlight w:val="yellow"/>
        </w:rPr>
        <w:t>Name of Parish</w:t>
      </w:r>
      <w:r>
        <w:rPr>
          <w:rFonts w:ascii="Tahoma" w:hAnsi="Tahoma" w:cs="Tahoma"/>
          <w:sz w:val="24"/>
          <w:szCs w:val="24"/>
        </w:rPr>
        <w:t xml:space="preserve">) and the Archdiocese of Baltimore affirm our collective commitment </w:t>
      </w:r>
      <w:r w:rsidR="0029132C">
        <w:rPr>
          <w:rFonts w:ascii="Tahoma" w:hAnsi="Tahoma" w:cs="Tahoma"/>
          <w:sz w:val="24"/>
          <w:szCs w:val="24"/>
        </w:rPr>
        <w:t>to</w:t>
      </w:r>
      <w:r>
        <w:rPr>
          <w:rFonts w:ascii="Tahoma" w:hAnsi="Tahoma" w:cs="Tahoma"/>
          <w:sz w:val="24"/>
          <w:szCs w:val="24"/>
        </w:rPr>
        <w:t xml:space="preserve"> providing religious education, including </w:t>
      </w:r>
      <w:r w:rsidR="004F5419">
        <w:rPr>
          <w:rFonts w:ascii="Tahoma" w:hAnsi="Tahoma" w:cs="Tahoma"/>
          <w:sz w:val="24"/>
          <w:szCs w:val="24"/>
        </w:rPr>
        <w:t>V</w:t>
      </w:r>
      <w:r>
        <w:rPr>
          <w:rFonts w:ascii="Tahoma" w:hAnsi="Tahoma" w:cs="Tahoma"/>
          <w:sz w:val="24"/>
          <w:szCs w:val="24"/>
        </w:rPr>
        <w:t xml:space="preserve">acation </w:t>
      </w:r>
      <w:r w:rsidR="004F5419">
        <w:rPr>
          <w:rFonts w:ascii="Tahoma" w:hAnsi="Tahoma" w:cs="Tahoma"/>
          <w:sz w:val="24"/>
          <w:szCs w:val="24"/>
        </w:rPr>
        <w:t>B</w:t>
      </w:r>
      <w:r>
        <w:rPr>
          <w:rFonts w:ascii="Tahoma" w:hAnsi="Tahoma" w:cs="Tahoma"/>
          <w:sz w:val="24"/>
          <w:szCs w:val="24"/>
        </w:rPr>
        <w:t xml:space="preserve">ible </w:t>
      </w:r>
      <w:r w:rsidR="004F5419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chool, with the s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afety and </w:t>
      </w:r>
      <w:r w:rsidR="004F5419">
        <w:rPr>
          <w:rFonts w:ascii="Tahoma" w:hAnsi="Tahoma" w:cs="Tahoma"/>
          <w:sz w:val="24"/>
          <w:szCs w:val="24"/>
        </w:rPr>
        <w:t xml:space="preserve">wellbeing </w:t>
      </w:r>
      <w:r>
        <w:rPr>
          <w:rFonts w:ascii="Tahoma" w:hAnsi="Tahoma" w:cs="Tahoma"/>
          <w:sz w:val="24"/>
          <w:szCs w:val="24"/>
        </w:rPr>
        <w:t xml:space="preserve">of all children as </w:t>
      </w:r>
      <w:r w:rsidR="0029132C">
        <w:rPr>
          <w:rFonts w:ascii="Tahoma" w:hAnsi="Tahoma" w:cs="Tahoma"/>
          <w:sz w:val="24"/>
          <w:szCs w:val="24"/>
        </w:rPr>
        <w:t>our</w:t>
      </w:r>
      <w:r>
        <w:rPr>
          <w:rFonts w:ascii="Tahoma" w:hAnsi="Tahoma" w:cs="Tahoma"/>
          <w:sz w:val="24"/>
          <w:szCs w:val="24"/>
        </w:rPr>
        <w:t xml:space="preserve"> primary focus. </w:t>
      </w:r>
    </w:p>
    <w:p w:rsidR="004F5419" w:rsidRDefault="004F5419" w:rsidP="00A148CD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</w:p>
    <w:p w:rsidR="00631DC5" w:rsidRDefault="004F5419" w:rsidP="00A148CD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Although</w:t>
      </w:r>
      <w:r w:rsidR="00D83FEC">
        <w:rPr>
          <w:rFonts w:ascii="Tahoma" w:hAnsi="Tahoma" w:cs="Tahoma"/>
          <w:sz w:val="24"/>
          <w:szCs w:val="24"/>
        </w:rPr>
        <w:t xml:space="preserve"> proof of immunization is not required to participate in </w:t>
      </w:r>
      <w:r>
        <w:rPr>
          <w:rFonts w:ascii="Tahoma" w:hAnsi="Tahoma" w:cs="Tahoma"/>
          <w:sz w:val="24"/>
          <w:szCs w:val="24"/>
        </w:rPr>
        <w:t xml:space="preserve">a </w:t>
      </w:r>
      <w:r w:rsidR="00D83FEC">
        <w:rPr>
          <w:rFonts w:ascii="Tahoma" w:hAnsi="Tahoma" w:cs="Tahoma"/>
          <w:sz w:val="24"/>
          <w:szCs w:val="24"/>
        </w:rPr>
        <w:t>religious education program</w:t>
      </w:r>
      <w:r w:rsidR="00CE73B0">
        <w:rPr>
          <w:rFonts w:ascii="Tahoma" w:hAnsi="Tahoma" w:cs="Tahoma"/>
          <w:sz w:val="24"/>
          <w:szCs w:val="24"/>
        </w:rPr>
        <w:t>, you should take notice that</w:t>
      </w:r>
      <w:r w:rsidR="00D83FEC">
        <w:rPr>
          <w:rFonts w:ascii="Tahoma" w:hAnsi="Tahoma" w:cs="Tahoma"/>
          <w:sz w:val="24"/>
          <w:szCs w:val="24"/>
        </w:rPr>
        <w:t xml:space="preserve"> if your child is not immunized</w:t>
      </w:r>
      <w:r w:rsidR="0029132C">
        <w:rPr>
          <w:rFonts w:ascii="Tahoma" w:hAnsi="Tahoma" w:cs="Tahoma"/>
          <w:sz w:val="24"/>
          <w:szCs w:val="24"/>
        </w:rPr>
        <w:t>,</w:t>
      </w:r>
      <w:r w:rsidR="00D83FEC">
        <w:rPr>
          <w:rFonts w:ascii="Tahoma" w:hAnsi="Tahoma" w:cs="Tahoma"/>
          <w:sz w:val="24"/>
          <w:szCs w:val="24"/>
        </w:rPr>
        <w:t xml:space="preserve"> </w:t>
      </w:r>
      <w:r w:rsidR="0029132C">
        <w:rPr>
          <w:rFonts w:ascii="Tahoma" w:hAnsi="Tahoma" w:cs="Tahoma"/>
          <w:sz w:val="24"/>
          <w:szCs w:val="24"/>
        </w:rPr>
        <w:t xml:space="preserve">he/she </w:t>
      </w:r>
      <w:r w:rsidR="00CE73B0">
        <w:rPr>
          <w:rFonts w:ascii="Tahoma" w:hAnsi="Tahoma" w:cs="Tahoma"/>
          <w:sz w:val="24"/>
          <w:szCs w:val="24"/>
        </w:rPr>
        <w:t>is considered at</w:t>
      </w:r>
      <w:r w:rsidR="00D83FEC">
        <w:rPr>
          <w:rFonts w:ascii="Tahoma" w:hAnsi="Tahoma" w:cs="Tahoma"/>
          <w:sz w:val="24"/>
          <w:szCs w:val="24"/>
        </w:rPr>
        <w:t xml:space="preserve"> risk </w:t>
      </w:r>
      <w:r w:rsidR="00CE73B0">
        <w:rPr>
          <w:rFonts w:ascii="Tahoma" w:hAnsi="Tahoma" w:cs="Tahoma"/>
          <w:sz w:val="24"/>
          <w:szCs w:val="24"/>
        </w:rPr>
        <w:t>for</w:t>
      </w:r>
      <w:r w:rsidR="00D83FEC">
        <w:rPr>
          <w:rFonts w:ascii="Tahoma" w:hAnsi="Tahoma" w:cs="Tahoma"/>
          <w:sz w:val="24"/>
          <w:szCs w:val="24"/>
        </w:rPr>
        <w:t xml:space="preserve"> the disease</w:t>
      </w:r>
      <w:r w:rsidR="00CE73B0">
        <w:rPr>
          <w:rFonts w:ascii="Tahoma" w:hAnsi="Tahoma" w:cs="Tahoma"/>
          <w:sz w:val="24"/>
          <w:szCs w:val="24"/>
        </w:rPr>
        <w:t xml:space="preserve"> or disease</w:t>
      </w:r>
      <w:r w:rsidR="00D83FEC">
        <w:rPr>
          <w:rFonts w:ascii="Tahoma" w:hAnsi="Tahoma" w:cs="Tahoma"/>
          <w:sz w:val="24"/>
          <w:szCs w:val="24"/>
        </w:rPr>
        <w:t>s</w:t>
      </w:r>
      <w:r w:rsidR="0029132C">
        <w:rPr>
          <w:rFonts w:ascii="Tahoma" w:hAnsi="Tahoma" w:cs="Tahoma"/>
          <w:sz w:val="24"/>
          <w:szCs w:val="24"/>
        </w:rPr>
        <w:t xml:space="preserve"> against which</w:t>
      </w:r>
      <w:r w:rsidR="00CE73B0">
        <w:rPr>
          <w:rFonts w:ascii="Tahoma" w:hAnsi="Tahoma" w:cs="Tahoma"/>
          <w:sz w:val="24"/>
          <w:szCs w:val="24"/>
        </w:rPr>
        <w:t xml:space="preserve"> vaccination offers protection.</w:t>
      </w:r>
      <w:r w:rsidR="00D83FEC">
        <w:rPr>
          <w:rFonts w:ascii="Tahoma" w:hAnsi="Tahoma" w:cs="Tahoma"/>
          <w:sz w:val="24"/>
          <w:szCs w:val="24"/>
        </w:rPr>
        <w:t xml:space="preserve"> </w:t>
      </w:r>
      <w:r w:rsidR="00CE73B0">
        <w:rPr>
          <w:rFonts w:ascii="Tahoma" w:hAnsi="Tahoma" w:cs="Tahoma"/>
          <w:sz w:val="24"/>
          <w:szCs w:val="24"/>
        </w:rPr>
        <w:t xml:space="preserve"> Vaccine preventable diseases still exist, and especially can spread quickly in child group settings, such as a religious education program.  If an outbreak of the disease against which a child has not been fully vaccinated occurs during a religious education program, the child’s risk of contracting the disease increases significantly.  </w:t>
      </w:r>
    </w:p>
    <w:p w:rsidR="00631DC5" w:rsidRDefault="00631DC5" w:rsidP="00ED56D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31DC5" w:rsidRDefault="00631DC5" w:rsidP="00A148CD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Participation in </w:t>
      </w:r>
      <w:r w:rsidR="00303AA4">
        <w:rPr>
          <w:rFonts w:ascii="Tahoma" w:hAnsi="Tahoma" w:cs="Tahoma"/>
          <w:sz w:val="24"/>
          <w:szCs w:val="24"/>
        </w:rPr>
        <w:t>religious education, including Vacation Bible S</w:t>
      </w:r>
      <w:r>
        <w:rPr>
          <w:rFonts w:ascii="Tahoma" w:hAnsi="Tahoma" w:cs="Tahoma"/>
          <w:sz w:val="24"/>
          <w:szCs w:val="24"/>
        </w:rPr>
        <w:t xml:space="preserve">chool, at the Parish is completely voluntary. </w:t>
      </w:r>
      <w:r w:rsidR="00303AA4">
        <w:rPr>
          <w:rFonts w:ascii="Tahoma" w:hAnsi="Tahoma" w:cs="Tahoma"/>
          <w:sz w:val="24"/>
          <w:szCs w:val="24"/>
        </w:rPr>
        <w:t xml:space="preserve"> By</w:t>
      </w:r>
      <w:r>
        <w:rPr>
          <w:rFonts w:ascii="Tahoma" w:hAnsi="Tahoma" w:cs="Tahoma"/>
          <w:sz w:val="24"/>
          <w:szCs w:val="24"/>
        </w:rPr>
        <w:t xml:space="preserve"> </w:t>
      </w:r>
      <w:r w:rsidR="00EC7AC5">
        <w:rPr>
          <w:rFonts w:ascii="Tahoma" w:hAnsi="Tahoma" w:cs="Tahoma"/>
          <w:sz w:val="24"/>
          <w:szCs w:val="24"/>
        </w:rPr>
        <w:t>enroll</w:t>
      </w:r>
      <w:r w:rsidR="00303AA4">
        <w:rPr>
          <w:rFonts w:ascii="Tahoma" w:hAnsi="Tahoma" w:cs="Tahoma"/>
          <w:sz w:val="24"/>
          <w:szCs w:val="24"/>
        </w:rPr>
        <w:t>ing</w:t>
      </w:r>
      <w:r>
        <w:rPr>
          <w:rFonts w:ascii="Tahoma" w:hAnsi="Tahoma" w:cs="Tahoma"/>
          <w:sz w:val="24"/>
          <w:szCs w:val="24"/>
        </w:rPr>
        <w:t xml:space="preserve"> a child who has not been vaccinated in religious education at the Parish</w:t>
      </w:r>
      <w:r w:rsidR="00303AA4">
        <w:rPr>
          <w:rFonts w:ascii="Tahoma" w:hAnsi="Tahoma" w:cs="Tahoma"/>
          <w:sz w:val="24"/>
          <w:szCs w:val="24"/>
        </w:rPr>
        <w:t>, parents and guardians</w:t>
      </w:r>
      <w:r>
        <w:rPr>
          <w:rFonts w:ascii="Tahoma" w:hAnsi="Tahoma" w:cs="Tahoma"/>
          <w:sz w:val="24"/>
          <w:szCs w:val="24"/>
        </w:rPr>
        <w:t xml:space="preserve"> </w:t>
      </w:r>
      <w:r w:rsidR="00EC7AC5">
        <w:rPr>
          <w:rFonts w:ascii="Tahoma" w:hAnsi="Tahoma" w:cs="Tahoma"/>
          <w:sz w:val="24"/>
          <w:szCs w:val="24"/>
        </w:rPr>
        <w:t>recognize, appreciate, and assume</w:t>
      </w:r>
      <w:r>
        <w:rPr>
          <w:rFonts w:ascii="Tahoma" w:hAnsi="Tahoma" w:cs="Tahoma"/>
          <w:sz w:val="24"/>
          <w:szCs w:val="24"/>
        </w:rPr>
        <w:t xml:space="preserve"> the risks associated with </w:t>
      </w:r>
      <w:r w:rsidR="00303AA4">
        <w:rPr>
          <w:rFonts w:ascii="Tahoma" w:hAnsi="Tahoma" w:cs="Tahoma"/>
          <w:sz w:val="24"/>
          <w:szCs w:val="24"/>
        </w:rPr>
        <w:t>lack of immunization.  This voluntary enrollment similarly means that parents and guardians</w:t>
      </w:r>
      <w:r>
        <w:rPr>
          <w:rFonts w:ascii="Tahoma" w:hAnsi="Tahoma" w:cs="Tahoma"/>
          <w:sz w:val="24"/>
          <w:szCs w:val="24"/>
        </w:rPr>
        <w:t xml:space="preserve"> understand and agree that (</w:t>
      </w:r>
      <w:r w:rsidRPr="00A148CD">
        <w:rPr>
          <w:rFonts w:ascii="Tahoma" w:hAnsi="Tahoma" w:cs="Tahoma"/>
          <w:sz w:val="24"/>
          <w:szCs w:val="24"/>
          <w:highlight w:val="yellow"/>
        </w:rPr>
        <w:t>Name of Parish</w:t>
      </w:r>
      <w:r>
        <w:rPr>
          <w:rFonts w:ascii="Tahoma" w:hAnsi="Tahoma" w:cs="Tahoma"/>
          <w:sz w:val="24"/>
          <w:szCs w:val="24"/>
        </w:rPr>
        <w:t>) and the Archdioc</w:t>
      </w:r>
      <w:r w:rsidR="00EC7AC5">
        <w:rPr>
          <w:rFonts w:ascii="Tahoma" w:hAnsi="Tahoma" w:cs="Tahoma"/>
          <w:sz w:val="24"/>
          <w:szCs w:val="24"/>
        </w:rPr>
        <w:t xml:space="preserve">ese of Baltimore are not responsible or liable for any </w:t>
      </w:r>
      <w:r w:rsidR="00303AA4">
        <w:rPr>
          <w:rFonts w:ascii="Tahoma" w:hAnsi="Tahoma" w:cs="Tahoma"/>
          <w:sz w:val="24"/>
          <w:szCs w:val="24"/>
        </w:rPr>
        <w:t>disease</w:t>
      </w:r>
      <w:r w:rsidR="00EC7AC5">
        <w:rPr>
          <w:rFonts w:ascii="Tahoma" w:hAnsi="Tahoma" w:cs="Tahoma"/>
          <w:sz w:val="24"/>
          <w:szCs w:val="24"/>
        </w:rPr>
        <w:t xml:space="preserve"> contracted by a child</w:t>
      </w:r>
      <w:r w:rsidR="00303AA4">
        <w:rPr>
          <w:rFonts w:ascii="Tahoma" w:hAnsi="Tahoma" w:cs="Tahoma"/>
          <w:sz w:val="24"/>
          <w:szCs w:val="24"/>
        </w:rPr>
        <w:t xml:space="preserve"> who is not immunized</w:t>
      </w:r>
      <w:r w:rsidR="00EC7AC5">
        <w:rPr>
          <w:rFonts w:ascii="Tahoma" w:hAnsi="Tahoma" w:cs="Tahoma"/>
          <w:sz w:val="24"/>
          <w:szCs w:val="24"/>
        </w:rPr>
        <w:t xml:space="preserve"> while participating in an educational program at the Parish. </w:t>
      </w:r>
    </w:p>
    <w:p w:rsidR="00631DC5" w:rsidRDefault="00631DC5" w:rsidP="00ED56D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CF4F24" w:rsidRDefault="00CF4F24" w:rsidP="00ED56DC">
      <w:pPr>
        <w:autoSpaceDE w:val="0"/>
        <w:autoSpaceDN w:val="0"/>
        <w:adjustRightInd w:val="0"/>
        <w:spacing w:after="0" w:line="240" w:lineRule="auto"/>
      </w:pPr>
    </w:p>
    <w:sectPr w:rsidR="00CF4F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0A0" w:rsidRDefault="00D170A0" w:rsidP="00D170A0">
      <w:pPr>
        <w:spacing w:after="0" w:line="240" w:lineRule="auto"/>
      </w:pPr>
      <w:r>
        <w:separator/>
      </w:r>
    </w:p>
  </w:endnote>
  <w:endnote w:type="continuationSeparator" w:id="0">
    <w:p w:rsidR="00D170A0" w:rsidRDefault="00D170A0" w:rsidP="00D1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0A0" w:rsidRDefault="00D170A0" w:rsidP="00D170A0">
      <w:pPr>
        <w:spacing w:after="0" w:line="240" w:lineRule="auto"/>
      </w:pPr>
      <w:r>
        <w:separator/>
      </w:r>
    </w:p>
  </w:footnote>
  <w:footnote w:type="continuationSeparator" w:id="0">
    <w:p w:rsidR="00D170A0" w:rsidRDefault="00D170A0" w:rsidP="00D1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A0" w:rsidRPr="00D170A0" w:rsidRDefault="00D170A0">
    <w:pPr>
      <w:pStyle w:val="Header"/>
      <w:rPr>
        <w:sz w:val="24"/>
        <w:szCs w:val="24"/>
      </w:rPr>
    </w:pPr>
    <w:r w:rsidRPr="00D170A0">
      <w:rPr>
        <w:sz w:val="24"/>
        <w:szCs w:val="24"/>
      </w:rPr>
      <w:t>Place this document on Parish Letterhead and incorporate into your enrollment materials.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EC"/>
    <w:rsid w:val="0029132C"/>
    <w:rsid w:val="00303AA4"/>
    <w:rsid w:val="004F5419"/>
    <w:rsid w:val="00631DC5"/>
    <w:rsid w:val="00666F35"/>
    <w:rsid w:val="00A148CD"/>
    <w:rsid w:val="00A15E08"/>
    <w:rsid w:val="00CE73B0"/>
    <w:rsid w:val="00CF4F24"/>
    <w:rsid w:val="00D170A0"/>
    <w:rsid w:val="00D83FEC"/>
    <w:rsid w:val="00EC7AC5"/>
    <w:rsid w:val="00ED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85BE3-5324-4F2F-9F15-3379997C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D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7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A0"/>
  </w:style>
  <w:style w:type="paragraph" w:styleId="Footer">
    <w:name w:val="footer"/>
    <w:basedOn w:val="Normal"/>
    <w:link w:val="FooterChar"/>
    <w:uiPriority w:val="99"/>
    <w:unhideWhenUsed/>
    <w:rsid w:val="00D17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7B74F-B0BA-402B-A0BB-72C4973B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Alban, Tom</dc:creator>
  <cp:keywords/>
  <dc:description/>
  <cp:lastModifiedBy>Appel, Diana</cp:lastModifiedBy>
  <cp:revision>3</cp:revision>
  <dcterms:created xsi:type="dcterms:W3CDTF">2019-06-12T18:51:00Z</dcterms:created>
  <dcterms:modified xsi:type="dcterms:W3CDTF">2019-06-13T11:49:00Z</dcterms:modified>
</cp:coreProperties>
</file>